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EE" w:rsidRPr="005E1680" w:rsidRDefault="000368EE" w:rsidP="000368E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57225" cy="809625"/>
            <wp:effectExtent l="19050" t="0" r="9525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  <w:r w:rsidRPr="005E1680">
        <w:rPr>
          <w:rFonts w:ascii="Times New Roman" w:hAnsi="Times New Roman"/>
          <w:b/>
          <w:color w:val="000000"/>
          <w:spacing w:val="2"/>
          <w:sz w:val="28"/>
          <w:szCs w:val="28"/>
        </w:rPr>
        <w:t>КРАСНОЯРСКИЙ КРАЙ</w:t>
      </w:r>
    </w:p>
    <w:p w:rsidR="000368EE" w:rsidRPr="005E1680" w:rsidRDefault="000368EE" w:rsidP="000368EE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5E1680">
        <w:rPr>
          <w:rFonts w:ascii="Times New Roman" w:hAnsi="Times New Roman"/>
          <w:b/>
          <w:color w:val="000000"/>
          <w:spacing w:val="2"/>
          <w:sz w:val="28"/>
          <w:szCs w:val="28"/>
        </w:rPr>
        <w:t>АЧИНСКИЙ РАЙОН</w:t>
      </w:r>
    </w:p>
    <w:p w:rsidR="000368EE" w:rsidRPr="005E1680" w:rsidRDefault="000368EE" w:rsidP="000368EE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5E1680">
        <w:rPr>
          <w:rFonts w:ascii="Times New Roman" w:hAnsi="Times New Roman"/>
          <w:b/>
          <w:color w:val="000000"/>
          <w:spacing w:val="1"/>
          <w:sz w:val="28"/>
          <w:szCs w:val="28"/>
        </w:rPr>
        <w:t>АДМИНИСТРАЦИЯ ПРИЧУЛЫМСКОГО СЕЛЬСОВЕТА</w:t>
      </w:r>
    </w:p>
    <w:p w:rsidR="000368EE" w:rsidRPr="006333A8" w:rsidRDefault="000368EE" w:rsidP="000368EE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368EE" w:rsidRPr="005E1680" w:rsidRDefault="00ED46E5" w:rsidP="000368EE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0368EE" w:rsidRPr="005E1680">
        <w:rPr>
          <w:sz w:val="36"/>
          <w:szCs w:val="36"/>
        </w:rPr>
        <w:t>ПОСТАНОВЛЕНИЕ</w:t>
      </w:r>
      <w:r>
        <w:rPr>
          <w:sz w:val="36"/>
          <w:szCs w:val="36"/>
        </w:rPr>
        <w:t xml:space="preserve">                 ПРОЕКТ</w:t>
      </w:r>
    </w:p>
    <w:p w:rsidR="000368EE" w:rsidRDefault="000368EE" w:rsidP="00036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8EE" w:rsidRPr="000368EE" w:rsidRDefault="000368EE" w:rsidP="000368EE">
      <w:pPr>
        <w:rPr>
          <w:rFonts w:ascii="Times New Roman" w:hAnsi="Times New Roman"/>
          <w:sz w:val="28"/>
          <w:szCs w:val="28"/>
        </w:rPr>
      </w:pPr>
      <w:r w:rsidRPr="000368EE">
        <w:rPr>
          <w:rFonts w:ascii="Times New Roman" w:hAnsi="Times New Roman"/>
          <w:sz w:val="28"/>
          <w:szCs w:val="28"/>
        </w:rPr>
        <w:t xml:space="preserve">00.10.2017                                    </w:t>
      </w:r>
      <w:proofErr w:type="spellStart"/>
      <w:r w:rsidRPr="000368EE">
        <w:rPr>
          <w:rFonts w:ascii="Times New Roman" w:hAnsi="Times New Roman"/>
          <w:sz w:val="28"/>
          <w:szCs w:val="28"/>
        </w:rPr>
        <w:t>п</w:t>
      </w:r>
      <w:proofErr w:type="gramStart"/>
      <w:r w:rsidRPr="000368EE">
        <w:rPr>
          <w:rFonts w:ascii="Times New Roman" w:hAnsi="Times New Roman"/>
          <w:sz w:val="28"/>
          <w:szCs w:val="28"/>
        </w:rPr>
        <w:t>.П</w:t>
      </w:r>
      <w:proofErr w:type="gramEnd"/>
      <w:r w:rsidRPr="000368EE">
        <w:rPr>
          <w:rFonts w:ascii="Times New Roman" w:hAnsi="Times New Roman"/>
          <w:sz w:val="28"/>
          <w:szCs w:val="28"/>
        </w:rPr>
        <w:t>ричулымский</w:t>
      </w:r>
      <w:proofErr w:type="spellEnd"/>
      <w:r w:rsidRPr="000368EE">
        <w:rPr>
          <w:rFonts w:ascii="Times New Roman" w:hAnsi="Times New Roman"/>
          <w:sz w:val="28"/>
          <w:szCs w:val="28"/>
        </w:rPr>
        <w:t xml:space="preserve">                                 № 000-П</w:t>
      </w:r>
    </w:p>
    <w:p w:rsidR="00F67C4A" w:rsidRPr="000368EE" w:rsidRDefault="00F67C4A" w:rsidP="000368EE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368EE" w:rsidRPr="000368EE">
        <w:rPr>
          <w:rFonts w:ascii="Times New Roman" w:eastAsia="Times New Roman" w:hAnsi="Times New Roman" w:cs="Times New Roman"/>
          <w:bCs/>
          <w:sz w:val="28"/>
          <w:szCs w:val="28"/>
        </w:rPr>
        <w:t>б утверждении административного регламента предоставления муниципальной услуги «Прис</w:t>
      </w:r>
      <w:r w:rsidR="00ED46E5"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r w:rsidR="000368EE" w:rsidRPr="000368EE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ение адресов объектам недвижимости» </w:t>
      </w:r>
      <w:r w:rsidRPr="000368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67C4A" w:rsidRPr="000368EE" w:rsidRDefault="00F67C4A" w:rsidP="0072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0BB" w:rsidRPr="00044638" w:rsidRDefault="008C50BB" w:rsidP="0003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4463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</w:t>
      </w:r>
      <w:r w:rsidR="00890179" w:rsidRPr="000446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4638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90179" w:rsidRPr="00044638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04463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 от 27.07.20</w:t>
      </w:r>
      <w:r w:rsidR="00724404" w:rsidRPr="00044638">
        <w:rPr>
          <w:rFonts w:ascii="Times New Roman" w:eastAsia="Times New Roman" w:hAnsi="Times New Roman" w:cs="Times New Roman"/>
          <w:sz w:val="28"/>
          <w:szCs w:val="28"/>
        </w:rPr>
        <w:t>10 N 210-ФЗ «</w:t>
      </w:r>
      <w:r w:rsidRPr="00044638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</w:t>
      </w:r>
      <w:r w:rsidR="00724404" w:rsidRPr="00044638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услуг»</w:t>
      </w:r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proofErr w:type="gramStart"/>
      <w:r w:rsidR="00044638" w:rsidRPr="00044638">
        <w:rPr>
          <w:rFonts w:ascii="Times New Roman" w:hAnsi="Times New Roman" w:cs="Times New Roman"/>
          <w:sz w:val="28"/>
          <w:szCs w:val="28"/>
        </w:rPr>
        <w:t>статьями</w:t>
      </w:r>
      <w:r w:rsidR="00890179" w:rsidRPr="00044638">
        <w:rPr>
          <w:rFonts w:ascii="Times New Roman" w:hAnsi="Times New Roman" w:cs="Times New Roman"/>
          <w:sz w:val="28"/>
          <w:szCs w:val="28"/>
        </w:rPr>
        <w:t xml:space="preserve"> 14,</w:t>
      </w:r>
      <w:r w:rsidR="00724404" w:rsidRPr="00044638">
        <w:rPr>
          <w:rFonts w:ascii="Times New Roman" w:hAnsi="Times New Roman" w:cs="Times New Roman"/>
          <w:sz w:val="28"/>
          <w:szCs w:val="28"/>
        </w:rPr>
        <w:t xml:space="preserve"> 17,</w:t>
      </w:r>
      <w:r w:rsidR="00890179" w:rsidRPr="00044638">
        <w:rPr>
          <w:rFonts w:ascii="Times New Roman" w:hAnsi="Times New Roman" w:cs="Times New Roman"/>
          <w:sz w:val="28"/>
          <w:szCs w:val="28"/>
        </w:rPr>
        <w:t xml:space="preserve"> 33 </w:t>
      </w:r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ED46E5" w:rsidRPr="00044638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890179" w:rsidRPr="0004463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Pr="00044638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46E5" w:rsidRPr="00044638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890179" w:rsidRPr="00044638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 w:rsidRPr="00044638">
        <w:rPr>
          <w:rFonts w:ascii="Times New Roman" w:eastAsia="Times New Roman" w:hAnsi="Times New Roman" w:cs="Times New Roman"/>
          <w:sz w:val="28"/>
          <w:szCs w:val="28"/>
        </w:rPr>
        <w:t>Ачинского</w:t>
      </w:r>
      <w:proofErr w:type="spellEnd"/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179" w:rsidRPr="0004463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D5FC2" w:rsidRPr="00044638">
        <w:rPr>
          <w:rFonts w:ascii="Times New Roman" w:eastAsia="Times New Roman" w:hAnsi="Times New Roman" w:cs="Times New Roman"/>
          <w:sz w:val="28"/>
          <w:szCs w:val="28"/>
        </w:rPr>
        <w:t>25.11.2010</w:t>
      </w:r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 w:rsidR="00FD5FC2" w:rsidRPr="00044638">
        <w:rPr>
          <w:rFonts w:ascii="Times New Roman" w:eastAsia="Times New Roman" w:hAnsi="Times New Roman" w:cs="Times New Roman"/>
          <w:sz w:val="28"/>
          <w:szCs w:val="28"/>
        </w:rPr>
        <w:t>2-9Р</w:t>
      </w:r>
      <w:r w:rsidR="00890179" w:rsidRPr="000446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</w:t>
      </w:r>
      <w:r w:rsidR="00FD5FC2" w:rsidRPr="00044638">
        <w:rPr>
          <w:rFonts w:ascii="Times New Roman" w:eastAsia="Times New Roman" w:hAnsi="Times New Roman" w:cs="Times New Roman"/>
          <w:sz w:val="28"/>
          <w:szCs w:val="28"/>
        </w:rPr>
        <w:t xml:space="preserve">первоочередных </w:t>
      </w:r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услуг, </w:t>
      </w:r>
      <w:r w:rsidR="00FD5FC2" w:rsidRPr="00044638">
        <w:rPr>
          <w:rFonts w:ascii="Times New Roman" w:eastAsia="Times New Roman" w:hAnsi="Times New Roman" w:cs="Times New Roman"/>
          <w:sz w:val="28"/>
          <w:szCs w:val="28"/>
        </w:rPr>
        <w:t xml:space="preserve">оказываемых на территории </w:t>
      </w:r>
      <w:proofErr w:type="spellStart"/>
      <w:r w:rsidR="00FD5FC2" w:rsidRPr="00044638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FD5FC2" w:rsidRPr="0004463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890179" w:rsidRPr="000446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04463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890179" w:rsidRPr="0004463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44638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724404" w:rsidRPr="0004463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5FC2" w:rsidRPr="00044638">
        <w:rPr>
          <w:rFonts w:ascii="Times New Roman" w:hAnsi="Times New Roman" w:cs="Times New Roman"/>
          <w:sz w:val="28"/>
          <w:szCs w:val="28"/>
        </w:rPr>
        <w:t>26.12.2011</w:t>
      </w:r>
      <w:r w:rsidR="00724404" w:rsidRPr="00044638">
        <w:rPr>
          <w:rFonts w:ascii="Times New Roman" w:hAnsi="Times New Roman" w:cs="Times New Roman"/>
          <w:sz w:val="28"/>
          <w:szCs w:val="28"/>
        </w:rPr>
        <w:t xml:space="preserve"> № </w:t>
      </w:r>
      <w:r w:rsidR="00FD5FC2" w:rsidRPr="00044638">
        <w:rPr>
          <w:rFonts w:ascii="Times New Roman" w:hAnsi="Times New Roman" w:cs="Times New Roman"/>
          <w:sz w:val="28"/>
          <w:szCs w:val="28"/>
        </w:rPr>
        <w:t>120</w:t>
      </w:r>
      <w:r w:rsidR="00724404" w:rsidRPr="00044638">
        <w:rPr>
          <w:rFonts w:ascii="Times New Roman" w:hAnsi="Times New Roman" w:cs="Times New Roman"/>
          <w:sz w:val="28"/>
          <w:szCs w:val="28"/>
        </w:rPr>
        <w:t>-П «</w:t>
      </w:r>
      <w:r w:rsidR="00FD5FC2" w:rsidRPr="00044638">
        <w:rPr>
          <w:rFonts w:ascii="Times New Roman" w:hAnsi="Times New Roman" w:cs="Times New Roman"/>
          <w:bCs/>
          <w:sz w:val="28"/>
          <w:szCs w:val="28"/>
        </w:rPr>
        <w:t xml:space="preserve">О разработке и утверждении административных регламентов исполнения муниципальных функций администрацией </w:t>
      </w:r>
      <w:proofErr w:type="spellStart"/>
      <w:r w:rsidR="00FD5FC2" w:rsidRPr="00044638">
        <w:rPr>
          <w:rFonts w:ascii="Times New Roman" w:hAnsi="Times New Roman" w:cs="Times New Roman"/>
          <w:bCs/>
          <w:sz w:val="28"/>
          <w:szCs w:val="28"/>
        </w:rPr>
        <w:t>Причулымского</w:t>
      </w:r>
      <w:proofErr w:type="spellEnd"/>
      <w:r w:rsidR="00FD5FC2" w:rsidRPr="00044638">
        <w:rPr>
          <w:rFonts w:ascii="Times New Roman" w:hAnsi="Times New Roman" w:cs="Times New Roman"/>
          <w:bCs/>
          <w:sz w:val="28"/>
          <w:szCs w:val="28"/>
        </w:rPr>
        <w:t xml:space="preserve"> сельсовета и административных регламентов предоставления муниципальных услуг администрацией </w:t>
      </w:r>
      <w:proofErr w:type="spellStart"/>
      <w:r w:rsidR="00FD5FC2" w:rsidRPr="00044638">
        <w:rPr>
          <w:rFonts w:ascii="Times New Roman" w:hAnsi="Times New Roman" w:cs="Times New Roman"/>
          <w:bCs/>
          <w:sz w:val="28"/>
          <w:szCs w:val="28"/>
        </w:rPr>
        <w:t>Причулымского</w:t>
      </w:r>
      <w:proofErr w:type="spellEnd"/>
      <w:r w:rsidR="00FD5FC2" w:rsidRPr="00044638">
        <w:rPr>
          <w:rFonts w:ascii="Times New Roman" w:hAnsi="Times New Roman" w:cs="Times New Roman"/>
          <w:bCs/>
          <w:sz w:val="28"/>
          <w:szCs w:val="28"/>
        </w:rPr>
        <w:t xml:space="preserve"> сельсовета и муниципальными учреждениями</w:t>
      </w:r>
      <w:proofErr w:type="gramEnd"/>
      <w:r w:rsidR="00FD5FC2" w:rsidRPr="000446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5FC2" w:rsidRPr="00044638">
        <w:rPr>
          <w:rFonts w:ascii="Times New Roman" w:hAnsi="Times New Roman" w:cs="Times New Roman"/>
          <w:bCs/>
          <w:sz w:val="28"/>
          <w:szCs w:val="28"/>
        </w:rPr>
        <w:t>Причулымского</w:t>
      </w:r>
      <w:proofErr w:type="spellEnd"/>
      <w:r w:rsidR="00FD5FC2" w:rsidRPr="00044638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724404" w:rsidRPr="00044638">
        <w:rPr>
          <w:rFonts w:ascii="Times New Roman" w:hAnsi="Times New Roman" w:cs="Times New Roman"/>
          <w:sz w:val="28"/>
          <w:szCs w:val="28"/>
        </w:rPr>
        <w:t>»</w:t>
      </w:r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4404" w:rsidRPr="00044638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FD5FC2" w:rsidRPr="0004463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446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50BB" w:rsidRPr="00044638" w:rsidRDefault="008C50BB" w:rsidP="0003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l30" w:history="1">
        <w:r w:rsidRPr="00044638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D5FC2" w:rsidRPr="000446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4638">
        <w:rPr>
          <w:rFonts w:ascii="Times New Roman" w:eastAsia="Times New Roman" w:hAnsi="Times New Roman" w:cs="Times New Roman"/>
          <w:sz w:val="28"/>
          <w:szCs w:val="28"/>
        </w:rPr>
        <w:t>Присвоение адресов объектам недвижимости</w:t>
      </w:r>
      <w:r w:rsidR="00FD5FC2" w:rsidRPr="0004463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44638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8C50BB" w:rsidRPr="00044638" w:rsidRDefault="008C50BB" w:rsidP="0003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638">
        <w:rPr>
          <w:rFonts w:ascii="Times New Roman" w:eastAsia="Times New Roman" w:hAnsi="Times New Roman" w:cs="Times New Roman"/>
          <w:sz w:val="28"/>
          <w:szCs w:val="28"/>
        </w:rPr>
        <w:t xml:space="preserve">2. Контроль исполнения </w:t>
      </w:r>
      <w:r w:rsidR="00724404" w:rsidRPr="0004463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D5FC2" w:rsidRPr="00044638" w:rsidRDefault="008C50BB" w:rsidP="00FD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63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D5FC2" w:rsidRPr="00044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FC2" w:rsidRPr="00044638">
        <w:rPr>
          <w:rFonts w:ascii="Times New Roman" w:hAnsi="Times New Roman" w:cs="Times New Roman"/>
          <w:sz w:val="28"/>
          <w:szCs w:val="28"/>
        </w:rPr>
        <w:t>Постановление  вступает в силу в день, следующий за днем его официального опубликования в  информационном листе «</w:t>
      </w:r>
      <w:proofErr w:type="spellStart"/>
      <w:r w:rsidR="00FD5FC2" w:rsidRPr="00044638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="00FD5FC2" w:rsidRPr="00044638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="00FD5FC2" w:rsidRPr="0004463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FD5FC2" w:rsidRPr="0004463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D5FC2" w:rsidRPr="00044638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FD5FC2" w:rsidRPr="00044638">
        <w:rPr>
          <w:rFonts w:ascii="Times New Roman" w:hAnsi="Times New Roman" w:cs="Times New Roman"/>
          <w:sz w:val="28"/>
          <w:szCs w:val="28"/>
        </w:rPr>
        <w:t xml:space="preserve"> района Красноярского края: </w:t>
      </w:r>
      <w:r w:rsidR="00FD5FC2" w:rsidRPr="0004463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D5FC2" w:rsidRPr="0004463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D5FC2" w:rsidRPr="0004463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FD5FC2" w:rsidRPr="000446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5FC2" w:rsidRPr="00044638">
        <w:rPr>
          <w:rFonts w:ascii="Times New Roman" w:hAnsi="Times New Roman" w:cs="Times New Roman"/>
          <w:sz w:val="28"/>
          <w:szCs w:val="28"/>
          <w:lang w:val="en-US"/>
        </w:rPr>
        <w:t>prichulim</w:t>
      </w:r>
      <w:proofErr w:type="spellEnd"/>
      <w:r w:rsidR="00FD5FC2" w:rsidRPr="000446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5FC2" w:rsidRPr="00044638">
        <w:rPr>
          <w:rFonts w:ascii="Times New Roman" w:hAnsi="Times New Roman" w:cs="Times New Roman"/>
          <w:sz w:val="28"/>
          <w:szCs w:val="28"/>
          <w:lang w:val="en-US"/>
        </w:rPr>
        <w:t>gbu</w:t>
      </w:r>
      <w:proofErr w:type="spellEnd"/>
      <w:r w:rsidR="00FD5FC2" w:rsidRPr="000446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5FC2" w:rsidRPr="00044638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FD5FC2" w:rsidRPr="00044638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8C50BB" w:rsidRPr="000368EE" w:rsidRDefault="008C50BB" w:rsidP="0072440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0BB" w:rsidRPr="000368EE" w:rsidRDefault="008C50BB" w:rsidP="0072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0BB" w:rsidRPr="000368EE" w:rsidRDefault="00724404" w:rsidP="0072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0368EE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</w:t>
      </w:r>
      <w:r w:rsidR="000368E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68EE">
        <w:rPr>
          <w:rFonts w:ascii="Times New Roman" w:eastAsia="Times New Roman" w:hAnsi="Times New Roman" w:cs="Times New Roman"/>
          <w:sz w:val="28"/>
          <w:szCs w:val="28"/>
        </w:rPr>
        <w:t>Т.И.Осипова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0BB" w:rsidRPr="000368EE" w:rsidRDefault="008C50BB" w:rsidP="0072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44638" w:rsidRDefault="00044638" w:rsidP="0072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Абрамова Оксана Сергеевна</w:t>
      </w:r>
    </w:p>
    <w:p w:rsidR="008C50BB" w:rsidRPr="000368EE" w:rsidRDefault="00044638" w:rsidP="0072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 (39151) 91-2-35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0BB" w:rsidRPr="000368EE" w:rsidRDefault="008C50BB" w:rsidP="00044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lastRenderedPageBreak/>
        <w:t>  Приложение</w:t>
      </w:r>
    </w:p>
    <w:p w:rsidR="00FD5FC2" w:rsidRDefault="008C50BB" w:rsidP="00724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FD5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8C50BB" w:rsidRPr="000368EE" w:rsidRDefault="00FD5FC2" w:rsidP="00724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9176CC" w:rsidRPr="000368E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8C50BB" w:rsidRPr="000368EE" w:rsidRDefault="008C50BB" w:rsidP="00724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5FC2">
        <w:rPr>
          <w:rFonts w:ascii="Times New Roman" w:eastAsia="Times New Roman" w:hAnsi="Times New Roman" w:cs="Times New Roman"/>
          <w:sz w:val="28"/>
          <w:szCs w:val="28"/>
        </w:rPr>
        <w:t>00.10.2017  № 000</w:t>
      </w:r>
      <w:r w:rsidR="009176CC" w:rsidRPr="000368EE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8C50BB" w:rsidRPr="000368EE" w:rsidRDefault="008C50BB" w:rsidP="008C50B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0BB" w:rsidRPr="000368EE" w:rsidRDefault="008C50BB" w:rsidP="0091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l30"/>
      <w:bookmarkEnd w:id="0"/>
      <w:r w:rsidRPr="000368E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C50BB" w:rsidRPr="000368EE" w:rsidRDefault="008C50BB" w:rsidP="00917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FD5FC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0368EE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ПРИСВОЕНИЕ АДРЕСОВ</w:t>
      </w:r>
      <w:r w:rsidR="00FD5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68EE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ОБЪЕКТАМ НЕДВИЖИМОСТИ</w:t>
      </w:r>
      <w:r w:rsidR="00FD5FC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C50BB" w:rsidRPr="000368EE" w:rsidRDefault="008C50BB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0BB" w:rsidRPr="000368EE" w:rsidRDefault="008C50BB" w:rsidP="00917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8C50BB" w:rsidRPr="000368EE" w:rsidRDefault="008C50BB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1. Настоящий Административный регламент (далее - Регламент) определяет порядок и стандарт предоставления муниципальной услуги по присвоению адресов объектам недвижимости</w:t>
      </w:r>
      <w:r w:rsidR="001328A1" w:rsidRPr="000368EE">
        <w:rPr>
          <w:rFonts w:ascii="Times New Roman" w:eastAsia="Times New Roman" w:hAnsi="Times New Roman" w:cs="Times New Roman"/>
          <w:sz w:val="28"/>
          <w:szCs w:val="28"/>
        </w:rPr>
        <w:t>, в том числе земельным участкам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1328A1" w:rsidRPr="000368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Услуга</w:t>
      </w:r>
      <w:r w:rsidR="001328A1" w:rsidRPr="000368EE">
        <w:rPr>
          <w:rFonts w:ascii="Times New Roman" w:eastAsia="Times New Roman" w:hAnsi="Times New Roman" w:cs="Times New Roman"/>
          <w:sz w:val="28"/>
          <w:szCs w:val="28"/>
        </w:rPr>
        <w:t>, Объект адресации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C50BB" w:rsidRPr="000368EE" w:rsidRDefault="001328A1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>. Заявителями, имеющими право на получение Услуги, являются: физические или юридические лица либо их уполномоченные представители, обратившиеся с заявлением о предоставлении услуги (далее - Заявитель).</w:t>
      </w:r>
    </w:p>
    <w:p w:rsidR="008C50BB" w:rsidRPr="000368EE" w:rsidRDefault="001328A1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l40"/>
      <w:bookmarkEnd w:id="1"/>
      <w:r w:rsidRPr="000368EE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>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а) право хозяйственного ведения;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б) право оперативного управления;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8EE">
        <w:rPr>
          <w:rFonts w:ascii="Times New Roman" w:eastAsia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</w:t>
      </w:r>
      <w:r w:rsidR="00AB4850" w:rsidRPr="00036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C50BB" w:rsidRPr="000368EE" w:rsidRDefault="001328A1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l47"/>
      <w:bookmarkEnd w:id="2"/>
      <w:r w:rsidRPr="000368EE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в силу положений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C50BB" w:rsidRPr="000368EE" w:rsidRDefault="001328A1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lastRenderedPageBreak/>
        <w:t>1.4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. Заявление о присвоении адреса объекту недвижимости с прилагаемыми документами подается 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044638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044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или в КГУБ «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услуг»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 (далее - МФЦ) одним из следующих способов: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лично (либо через уполномоченного представителя);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посредством почтовой связи на бумажном носителе с описью вложения и уведомлением о вручении;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8E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 w:rsidR="001328A1" w:rsidRPr="000368EE">
        <w:rPr>
          <w:rFonts w:ascii="Times New Roman" w:eastAsia="Times New Roman" w:hAnsi="Times New Roman" w:cs="Times New Roman"/>
          <w:sz w:val="28"/>
          <w:szCs w:val="28"/>
        </w:rPr>
        <w:t>твенной информационной системы «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1328A1" w:rsidRPr="000368EE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(функций)»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(далее - единый портал) или региональных порталов государственных и муниципальных услуг (функций) (далее</w:t>
      </w:r>
      <w:r w:rsidR="001328A1" w:rsidRPr="000368EE">
        <w:rPr>
          <w:rFonts w:ascii="Times New Roman" w:eastAsia="Times New Roman" w:hAnsi="Times New Roman" w:cs="Times New Roman"/>
          <w:sz w:val="28"/>
          <w:szCs w:val="28"/>
        </w:rPr>
        <w:t xml:space="preserve"> - региональный портал), портал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информационной адресной системы в информационно-телекоммуникационной сети Интернет (далее - портал адресной системы).</w:t>
      </w:r>
      <w:proofErr w:type="gramEnd"/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При пред</w:t>
      </w:r>
      <w:r w:rsidR="001328A1" w:rsidRPr="000368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ставлении заявления представителем заявителя к такому заявлению прилагается доверенность, в</w:t>
      </w:r>
      <w:r w:rsidR="001328A1" w:rsidRPr="000368EE">
        <w:rPr>
          <w:rFonts w:ascii="Times New Roman" w:eastAsia="Times New Roman" w:hAnsi="Times New Roman" w:cs="Times New Roman"/>
          <w:sz w:val="28"/>
          <w:szCs w:val="28"/>
        </w:rPr>
        <w:t>ыданная представителю заявителя и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оформленная в порядке, предусмотренном законодательством Российской Федерации.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в электронной форме, заявление подписывается заявителем либо представителем заявителя с использованием усиленной квалифицированной электронной подписи.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  <w:proofErr w:type="gramStart"/>
      <w:r w:rsidRPr="000368EE">
        <w:rPr>
          <w:rFonts w:ascii="Times New Roman" w:eastAsia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Заявление для предоставления Услуги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044638" w:rsidRDefault="001328A1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2C9A" w:rsidRPr="000368EE">
        <w:rPr>
          <w:rFonts w:ascii="Times New Roman" w:eastAsia="Times New Roman" w:hAnsi="Times New Roman" w:cs="Times New Roman"/>
          <w:sz w:val="28"/>
          <w:szCs w:val="28"/>
        </w:rPr>
        <w:t xml:space="preserve">Юридический 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A12C9A" w:rsidRPr="000368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44638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A12C9A" w:rsidRPr="000368EE">
        <w:rPr>
          <w:rFonts w:ascii="Times New Roman" w:eastAsia="Times New Roman" w:hAnsi="Times New Roman" w:cs="Times New Roman"/>
          <w:sz w:val="28"/>
          <w:szCs w:val="28"/>
        </w:rPr>
        <w:t xml:space="preserve"> сельсовета: 66217</w:t>
      </w:r>
      <w:r w:rsidR="000446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>, Красноярский край, Ачинск</w:t>
      </w:r>
      <w:r w:rsidR="00A12C9A" w:rsidRPr="000368EE">
        <w:rPr>
          <w:rFonts w:ascii="Times New Roman" w:eastAsia="Times New Roman" w:hAnsi="Times New Roman" w:cs="Times New Roman"/>
          <w:sz w:val="28"/>
          <w:szCs w:val="28"/>
        </w:rPr>
        <w:t>ий район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2C9A" w:rsidRPr="000368EE"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proofErr w:type="spellStart"/>
      <w:r w:rsidR="00044638">
        <w:rPr>
          <w:rFonts w:ascii="Times New Roman" w:eastAsia="Times New Roman" w:hAnsi="Times New Roman" w:cs="Times New Roman"/>
          <w:sz w:val="28"/>
          <w:szCs w:val="28"/>
        </w:rPr>
        <w:t>Причулымский</w:t>
      </w:r>
      <w:proofErr w:type="spellEnd"/>
      <w:r w:rsidR="00A12C9A" w:rsidRPr="000368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4638">
        <w:rPr>
          <w:rFonts w:ascii="Times New Roman" w:eastAsia="Times New Roman" w:hAnsi="Times New Roman" w:cs="Times New Roman"/>
          <w:sz w:val="28"/>
          <w:szCs w:val="28"/>
        </w:rPr>
        <w:lastRenderedPageBreak/>
        <w:t>ул</w:t>
      </w:r>
      <w:proofErr w:type="gramStart"/>
      <w:r w:rsidR="0004463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044638">
        <w:rPr>
          <w:rFonts w:ascii="Times New Roman" w:eastAsia="Times New Roman" w:hAnsi="Times New Roman" w:cs="Times New Roman"/>
          <w:sz w:val="28"/>
          <w:szCs w:val="28"/>
        </w:rPr>
        <w:t>едицинская, 8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C9A" w:rsidRPr="0003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638">
        <w:rPr>
          <w:rFonts w:ascii="Times New Roman" w:eastAsia="Times New Roman" w:hAnsi="Times New Roman" w:cs="Times New Roman"/>
          <w:sz w:val="28"/>
          <w:szCs w:val="28"/>
        </w:rPr>
        <w:t>Почтовый адрес и адрес м</w:t>
      </w:r>
      <w:r w:rsidR="00A12C9A" w:rsidRPr="000368EE">
        <w:rPr>
          <w:rFonts w:ascii="Times New Roman" w:eastAsia="Times New Roman" w:hAnsi="Times New Roman" w:cs="Times New Roman"/>
          <w:sz w:val="28"/>
          <w:szCs w:val="28"/>
        </w:rPr>
        <w:t xml:space="preserve">естонахождения: п. </w:t>
      </w:r>
      <w:proofErr w:type="spellStart"/>
      <w:r w:rsidR="00044638">
        <w:rPr>
          <w:rFonts w:ascii="Times New Roman" w:eastAsia="Times New Roman" w:hAnsi="Times New Roman" w:cs="Times New Roman"/>
          <w:sz w:val="28"/>
          <w:szCs w:val="28"/>
        </w:rPr>
        <w:t>Причулымский</w:t>
      </w:r>
      <w:proofErr w:type="spellEnd"/>
      <w:r w:rsidR="00A12C9A" w:rsidRPr="000368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4638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04463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044638">
        <w:rPr>
          <w:rFonts w:ascii="Times New Roman" w:eastAsia="Times New Roman" w:hAnsi="Times New Roman" w:cs="Times New Roman"/>
          <w:sz w:val="28"/>
          <w:szCs w:val="28"/>
        </w:rPr>
        <w:t>росвещения, 20</w:t>
      </w:r>
      <w:r w:rsidR="00A12C9A" w:rsidRPr="000368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50BB" w:rsidRPr="000368EE" w:rsidRDefault="00A12C9A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Контактные телефоны: 8 (39151) </w:t>
      </w:r>
      <w:r w:rsidR="00044638">
        <w:rPr>
          <w:rFonts w:ascii="Times New Roman" w:eastAsia="Times New Roman" w:hAnsi="Times New Roman" w:cs="Times New Roman"/>
          <w:sz w:val="28"/>
          <w:szCs w:val="28"/>
        </w:rPr>
        <w:t>91-2-35, 91-2-39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График приема заявителей:</w:t>
      </w:r>
    </w:p>
    <w:p w:rsidR="000846C8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понедельник </w:t>
      </w:r>
      <w:r w:rsidR="000846C8" w:rsidRPr="000368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6C8" w:rsidRPr="000368EE">
        <w:rPr>
          <w:rFonts w:ascii="Times New Roman" w:eastAsia="Times New Roman" w:hAnsi="Times New Roman" w:cs="Times New Roman"/>
          <w:sz w:val="28"/>
          <w:szCs w:val="28"/>
        </w:rPr>
        <w:t xml:space="preserve">четверг с </w:t>
      </w:r>
      <w:r w:rsidR="0004463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846C8" w:rsidRPr="000368EE">
        <w:rPr>
          <w:rFonts w:ascii="Times New Roman" w:eastAsia="Times New Roman" w:hAnsi="Times New Roman" w:cs="Times New Roman"/>
          <w:sz w:val="28"/>
          <w:szCs w:val="28"/>
        </w:rPr>
        <w:t>.00 до 16.</w:t>
      </w:r>
      <w:r w:rsidR="0004463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04B2A" w:rsidRPr="000368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0BB" w:rsidRPr="000368EE" w:rsidRDefault="000846C8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пятница с </w:t>
      </w:r>
      <w:r w:rsidR="0004463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00 до 1</w:t>
      </w:r>
      <w:r w:rsidR="0004463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>00;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обеденный</w:t>
      </w:r>
      <w:r w:rsidR="000846C8" w:rsidRPr="000368EE">
        <w:rPr>
          <w:rFonts w:ascii="Times New Roman" w:eastAsia="Times New Roman" w:hAnsi="Times New Roman" w:cs="Times New Roman"/>
          <w:sz w:val="28"/>
          <w:szCs w:val="28"/>
        </w:rPr>
        <w:t xml:space="preserve"> перерыв с 1</w:t>
      </w:r>
      <w:r w:rsidR="0004463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846C8" w:rsidRPr="000368EE">
        <w:rPr>
          <w:rFonts w:ascii="Times New Roman" w:eastAsia="Times New Roman" w:hAnsi="Times New Roman" w:cs="Times New Roman"/>
          <w:sz w:val="28"/>
          <w:szCs w:val="28"/>
        </w:rPr>
        <w:t>00 до 1</w:t>
      </w:r>
      <w:r w:rsidR="0004463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00.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суббота, воскресенье - выходные дни.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Информация, связанная с осуществлением муниципальной услуги, также доступна на официальном сайте </w:t>
      </w:r>
      <w:proofErr w:type="spellStart"/>
      <w:r w:rsidR="00044638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F70DFF" w:rsidRPr="000368E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:</w:t>
      </w:r>
      <w:r w:rsidR="000846C8" w:rsidRPr="0003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638" w:rsidRPr="0004463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44638" w:rsidRPr="0004463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44638" w:rsidRPr="0004463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044638" w:rsidRPr="000446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44638" w:rsidRPr="00044638">
        <w:rPr>
          <w:rFonts w:ascii="Times New Roman" w:hAnsi="Times New Roman" w:cs="Times New Roman"/>
          <w:sz w:val="28"/>
          <w:szCs w:val="28"/>
          <w:lang w:val="en-US"/>
        </w:rPr>
        <w:t>prichulim</w:t>
      </w:r>
      <w:proofErr w:type="spellEnd"/>
      <w:r w:rsidR="00044638" w:rsidRPr="000446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4638" w:rsidRPr="00044638">
        <w:rPr>
          <w:rFonts w:ascii="Times New Roman" w:hAnsi="Times New Roman" w:cs="Times New Roman"/>
          <w:sz w:val="28"/>
          <w:szCs w:val="28"/>
          <w:lang w:val="en-US"/>
        </w:rPr>
        <w:t>gbu</w:t>
      </w:r>
      <w:proofErr w:type="spellEnd"/>
      <w:r w:rsidR="00044638" w:rsidRPr="000446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4638" w:rsidRPr="00044638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044638" w:rsidRPr="00044638">
        <w:rPr>
          <w:rFonts w:ascii="Times New Roman" w:hAnsi="Times New Roman" w:cs="Times New Roman"/>
          <w:sz w:val="28"/>
          <w:szCs w:val="28"/>
        </w:rPr>
        <w:t>/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(далее - Сайт).</w:t>
      </w:r>
    </w:p>
    <w:p w:rsidR="00994DAA" w:rsidRPr="000368EE" w:rsidRDefault="00994DAA" w:rsidP="00FD5FC2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8EE">
        <w:rPr>
          <w:rFonts w:ascii="Times New Roman" w:hAnsi="Times New Roman"/>
          <w:sz w:val="28"/>
          <w:szCs w:val="28"/>
        </w:rPr>
        <w:t xml:space="preserve">Справочные телефоны: 8 (39151) </w:t>
      </w:r>
      <w:r w:rsidR="00044638">
        <w:rPr>
          <w:rFonts w:ascii="Times New Roman" w:hAnsi="Times New Roman"/>
          <w:sz w:val="28"/>
          <w:szCs w:val="28"/>
        </w:rPr>
        <w:t>91-2-39</w:t>
      </w:r>
      <w:r w:rsidRPr="000368EE">
        <w:rPr>
          <w:rFonts w:ascii="Times New Roman" w:hAnsi="Times New Roman"/>
          <w:sz w:val="28"/>
          <w:szCs w:val="28"/>
        </w:rPr>
        <w:t xml:space="preserve"> (Глава сельсовета), 8 (39151) </w:t>
      </w:r>
      <w:r w:rsidR="00044638">
        <w:rPr>
          <w:rFonts w:ascii="Times New Roman" w:hAnsi="Times New Roman"/>
          <w:sz w:val="28"/>
          <w:szCs w:val="28"/>
        </w:rPr>
        <w:t>91-2-35</w:t>
      </w:r>
      <w:r w:rsidRPr="000368EE">
        <w:rPr>
          <w:rFonts w:ascii="Times New Roman" w:hAnsi="Times New Roman"/>
          <w:sz w:val="28"/>
          <w:szCs w:val="28"/>
        </w:rPr>
        <w:t xml:space="preserve"> (специалисты администрации сельсовета).</w:t>
      </w:r>
    </w:p>
    <w:p w:rsidR="00994DAA" w:rsidRPr="000368EE" w:rsidRDefault="00994DAA" w:rsidP="00FD5F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368EE">
        <w:rPr>
          <w:rFonts w:ascii="Times New Roman" w:hAnsi="Times New Roman"/>
          <w:sz w:val="28"/>
          <w:szCs w:val="28"/>
        </w:rPr>
        <w:t xml:space="preserve">Электронный адрес администрации сельсовета: </w:t>
      </w:r>
      <w:hyperlink r:id="rId9" w:history="1">
        <w:r w:rsidR="00044638" w:rsidRPr="003717DA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prich</w:t>
        </w:r>
        <w:r w:rsidR="00044638" w:rsidRPr="003717DA">
          <w:rPr>
            <w:rStyle w:val="a3"/>
            <w:rFonts w:ascii="Times New Roman" w:hAnsi="Times New Roman"/>
            <w:bCs/>
            <w:sz w:val="28"/>
            <w:szCs w:val="28"/>
          </w:rPr>
          <w:t>2010@</w:t>
        </w:r>
        <w:r w:rsidR="00044638" w:rsidRPr="003717DA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yandex</w:t>
        </w:r>
        <w:r w:rsidR="00044638" w:rsidRPr="003717DA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44638" w:rsidRPr="003717DA">
          <w:rPr>
            <w:rStyle w:val="a3"/>
            <w:rFonts w:ascii="Times New Roman" w:hAnsi="Times New Roman"/>
            <w:bCs/>
            <w:sz w:val="28"/>
            <w:szCs w:val="28"/>
          </w:rPr>
          <w:t>ru</w:t>
        </w:r>
        <w:proofErr w:type="spellEnd"/>
      </w:hyperlink>
      <w:r w:rsidRPr="000368EE">
        <w:rPr>
          <w:sz w:val="28"/>
          <w:szCs w:val="28"/>
        </w:rPr>
        <w:t xml:space="preserve"> 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1.7. Для получения информации по вопросам предоставления Услуги заинтересованные лица вправе обращаться: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в устной форме (лично или по телефону) </w:t>
      </w:r>
      <w:r w:rsidR="00A12C9A" w:rsidRPr="000368EE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044638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044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C9A" w:rsidRPr="000368E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2C9A" w:rsidRPr="0003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или сотруднику МФЦ;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или в форме электронного документа на имя </w:t>
      </w:r>
      <w:r w:rsidR="00A12C9A" w:rsidRPr="000368EE">
        <w:rPr>
          <w:rFonts w:ascii="Times New Roman" w:eastAsia="Times New Roman" w:hAnsi="Times New Roman" w:cs="Times New Roman"/>
          <w:sz w:val="28"/>
          <w:szCs w:val="28"/>
        </w:rPr>
        <w:t>Главы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Информация об Услуге предоставляется заявителям: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посредством публикаций</w:t>
      </w:r>
      <w:r w:rsidR="00A12C9A" w:rsidRPr="000368EE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</w:t>
      </w:r>
      <w:r w:rsidR="00044638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, размещения на Сайте;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расположенных по адресам: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Красноярский край, Ачинск</w:t>
      </w:r>
      <w:r w:rsidR="00F70DFF" w:rsidRPr="000368EE">
        <w:rPr>
          <w:rFonts w:ascii="Times New Roman" w:eastAsia="Times New Roman" w:hAnsi="Times New Roman" w:cs="Times New Roman"/>
          <w:sz w:val="28"/>
          <w:szCs w:val="28"/>
        </w:rPr>
        <w:t>ий район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0DFF" w:rsidRPr="000368EE"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proofErr w:type="spellStart"/>
      <w:r w:rsidR="0004463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04463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044638">
        <w:rPr>
          <w:rFonts w:ascii="Times New Roman" w:eastAsia="Times New Roman" w:hAnsi="Times New Roman" w:cs="Times New Roman"/>
          <w:sz w:val="28"/>
          <w:szCs w:val="28"/>
        </w:rPr>
        <w:t>ричулымский</w:t>
      </w:r>
      <w:proofErr w:type="spellEnd"/>
      <w:r w:rsidR="00044638">
        <w:rPr>
          <w:rFonts w:ascii="Times New Roman" w:eastAsia="Times New Roman" w:hAnsi="Times New Roman" w:cs="Times New Roman"/>
          <w:sz w:val="28"/>
          <w:szCs w:val="28"/>
        </w:rPr>
        <w:t>, ул.Просвещения, 20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</w:t>
      </w:r>
      <w:proofErr w:type="gramStart"/>
      <w:r w:rsidRPr="000368E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368EE">
        <w:rPr>
          <w:rFonts w:ascii="Times New Roman" w:eastAsia="Times New Roman" w:hAnsi="Times New Roman" w:cs="Times New Roman"/>
          <w:sz w:val="28"/>
          <w:szCs w:val="28"/>
        </w:rPr>
        <w:t>. Ачинск, микрорайон 7, здание 28</w:t>
      </w:r>
      <w:r w:rsidR="00A12C9A" w:rsidRPr="0003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б, помещение 3 (МФЦ).</w:t>
      </w:r>
    </w:p>
    <w:p w:rsidR="008C50BB" w:rsidRPr="000368EE" w:rsidRDefault="008C50BB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0BB" w:rsidRPr="000368EE" w:rsidRDefault="008C50BB" w:rsidP="00917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8C50BB" w:rsidRPr="000368EE" w:rsidRDefault="008C50BB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Услуги: </w:t>
      </w:r>
      <w:r w:rsidR="000446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Присвоение адресов объектам недвижимости</w:t>
      </w:r>
      <w:r w:rsidR="000446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2.2. Услуга предоставляется </w:t>
      </w:r>
      <w:r w:rsidR="00BD37D3" w:rsidRPr="000368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44638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BD37D3" w:rsidRPr="000368E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. В процессе предоставления услуги участвует адресная комиссия при администрации </w:t>
      </w:r>
      <w:r w:rsidR="00BD37D3" w:rsidRPr="000368E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- распоряжение администрации </w:t>
      </w:r>
      <w:proofErr w:type="spellStart"/>
      <w:r w:rsidR="00044638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BD37D3" w:rsidRPr="000368E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</w:t>
      </w:r>
      <w:r w:rsidR="00BD37D3" w:rsidRPr="000368EE">
        <w:rPr>
          <w:rFonts w:ascii="Times New Roman" w:eastAsia="Times New Roman" w:hAnsi="Times New Roman" w:cs="Times New Roman"/>
          <w:sz w:val="28"/>
          <w:szCs w:val="28"/>
        </w:rPr>
        <w:t>адресных списков внутрипоселенческих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объектов недвижимости или аннулировании адреса объекта недвижимости;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 с</w:t>
      </w:r>
      <w:r w:rsidR="00BD37D3" w:rsidRPr="000368EE">
        <w:rPr>
          <w:rFonts w:ascii="Times New Roman" w:eastAsia="Times New Roman" w:hAnsi="Times New Roman" w:cs="Times New Roman"/>
          <w:sz w:val="28"/>
          <w:szCs w:val="28"/>
        </w:rPr>
        <w:t>о дня поступления заявления - 12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 В случае представления заявления через МФЦ срок исчисляется со дня передачи МФЦ заявления и документов (при их наличии) </w:t>
      </w:r>
      <w:r w:rsidR="00BD37D3" w:rsidRPr="000368EE">
        <w:rPr>
          <w:rFonts w:ascii="Times New Roman" w:eastAsia="Times New Roman" w:hAnsi="Times New Roman" w:cs="Times New Roman"/>
          <w:sz w:val="28"/>
          <w:szCs w:val="28"/>
        </w:rPr>
        <w:t>в администрацию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lastRenderedPageBreak/>
        <w:t>2.5. Предоставление Услуги осуществляется в соответствии со следующими нормативными правовыми актами:</w:t>
      </w:r>
    </w:p>
    <w:p w:rsidR="008C50BB" w:rsidRPr="000368EE" w:rsidRDefault="003A401D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8C50BB" w:rsidRPr="000368EE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недвижимости";</w:t>
      </w:r>
    </w:p>
    <w:p w:rsidR="008C50BB" w:rsidRPr="000368EE" w:rsidRDefault="003A401D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8C50BB" w:rsidRPr="000368EE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адреса;</w:t>
      </w:r>
    </w:p>
    <w:p w:rsidR="008C50BB" w:rsidRPr="000368EE" w:rsidRDefault="003A401D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8C50BB" w:rsidRPr="000368E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19.11.2014 N 1221 "Об утверждении Правил присвоения, изменения и аннулирования адресов";</w:t>
      </w:r>
    </w:p>
    <w:p w:rsidR="008C50BB" w:rsidRPr="000368EE" w:rsidRDefault="003A401D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8C50BB" w:rsidRPr="000368EE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4638">
        <w:rPr>
          <w:rFonts w:ascii="Times New Roman" w:eastAsia="Times New Roman" w:hAnsi="Times New Roman" w:cs="Times New Roman"/>
          <w:sz w:val="28"/>
          <w:szCs w:val="28"/>
        </w:rPr>
        <w:t>Причулымского</w:t>
      </w:r>
      <w:proofErr w:type="spellEnd"/>
      <w:r w:rsidR="00BD37D3" w:rsidRPr="000368E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Положением об адресной комиссии при администрации </w:t>
      </w:r>
      <w:r w:rsidR="00BD37D3" w:rsidRPr="000368EE">
        <w:rPr>
          <w:rFonts w:ascii="Times New Roman" w:eastAsia="Times New Roman" w:hAnsi="Times New Roman" w:cs="Times New Roman"/>
          <w:sz w:val="28"/>
          <w:szCs w:val="28"/>
        </w:rPr>
        <w:t>сельсовета, утверждаемым Распоряжением 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BD37D3" w:rsidRPr="000368E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2.6. Перечень документов, необходимых для предоставления Услуги.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l101"/>
      <w:bookmarkEnd w:id="3"/>
      <w:r w:rsidRPr="000368EE">
        <w:rPr>
          <w:rFonts w:ascii="Times New Roman" w:eastAsia="Times New Roman" w:hAnsi="Times New Roman" w:cs="Times New Roman"/>
          <w:sz w:val="28"/>
          <w:szCs w:val="28"/>
        </w:rPr>
        <w:t>2.6.1. Перечень документов, прилагаемых к заявлению: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1)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2) копии правоустанавливающих документов юридического лица;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3) копия доверенности представителя;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l105"/>
      <w:bookmarkEnd w:id="4"/>
      <w:r w:rsidRPr="000368EE">
        <w:rPr>
          <w:rFonts w:ascii="Times New Roman" w:eastAsia="Times New Roman" w:hAnsi="Times New Roman" w:cs="Times New Roman"/>
          <w:sz w:val="28"/>
          <w:szCs w:val="28"/>
        </w:rPr>
        <w:t>4) копия правоустанавливающих и (или) удостоверяющих документов на объект (объекты) адресации;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5) копия кадастровых паспортов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l107"/>
      <w:bookmarkEnd w:id="5"/>
      <w:r w:rsidRPr="000368EE">
        <w:rPr>
          <w:rFonts w:ascii="Times New Roman" w:eastAsia="Times New Roman" w:hAnsi="Times New Roman" w:cs="Times New Roman"/>
          <w:sz w:val="28"/>
          <w:szCs w:val="28"/>
        </w:rPr>
        <w:t>6) копия разрешения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lastRenderedPageBreak/>
        <w:t>7) схема, отображающая расположение объекта адресации и систем расположений инженерно-технического обеспечения;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l109"/>
      <w:bookmarkEnd w:id="6"/>
      <w:r w:rsidRPr="000368EE">
        <w:rPr>
          <w:rFonts w:ascii="Times New Roman" w:eastAsia="Times New Roman" w:hAnsi="Times New Roman" w:cs="Times New Roman"/>
          <w:sz w:val="28"/>
          <w:szCs w:val="28"/>
        </w:rPr>
        <w:t>8) копия кадастрового паспорта объекта адресации (в случае присвоения адреса объекту адресации, поставленному на кадастровый учет);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9) копия решения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10) копия акта приемочной комиссии при переустройстве и (или) перепланировке помещения, приводящих к образованию одного и более новых объектов адресации;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11) кадастровая выписка об объекте недвижимости, который снят с учета (в случае аннулирования адреса объекта адресации) по основаниям прекращения существования объекта адресации;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l113"/>
      <w:bookmarkEnd w:id="7"/>
      <w:r w:rsidRPr="000368EE">
        <w:rPr>
          <w:rFonts w:ascii="Times New Roman" w:eastAsia="Times New Roman" w:hAnsi="Times New Roman" w:cs="Times New Roman"/>
          <w:sz w:val="28"/>
          <w:szCs w:val="28"/>
        </w:rPr>
        <w:t>12)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 по основаниям отказа в осуществлении кадастрового учета объекта адресации.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l105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подпунктах 4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l107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6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l109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l113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12 пункта 2.6.1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>, запрашиваются в государственных органах и подведомстве</w:t>
      </w:r>
      <w:r w:rsidR="00FE4579" w:rsidRPr="000368EE">
        <w:rPr>
          <w:rFonts w:ascii="Times New Roman" w:eastAsia="Times New Roman" w:hAnsi="Times New Roman" w:cs="Times New Roman"/>
          <w:sz w:val="28"/>
          <w:szCs w:val="28"/>
        </w:rPr>
        <w:t>нных государственным органам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l101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подпункте 2.6.1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2.7. Основания для отказа в приеме заявления и документов отсутствуют.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2.8. Основания для отказа в предоставлении муниципальной услуги </w:t>
      </w:r>
      <w:r w:rsidR="008E150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Присвоение адреса объектам недвижимости</w:t>
      </w:r>
      <w:r w:rsidR="008E15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l40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пунктах 1.3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l47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0368EE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в) документы, обязанность по представлению которых для присвоения объекту адресации адреса или аннулирования его адреса возложена на 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 (представителя заявителя), выданы с нарушением порядка, установленного законодательством Российской Федерации;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0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пунктах 5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1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22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11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3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24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18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</w:t>
      </w:r>
      <w:r w:rsidR="00FE4579" w:rsidRPr="000368EE">
        <w:rPr>
          <w:rFonts w:ascii="Times New Roman" w:eastAsia="Times New Roman" w:hAnsi="Times New Roman" w:cs="Times New Roman"/>
          <w:sz w:val="28"/>
          <w:szCs w:val="28"/>
        </w:rPr>
        <w:t>ийской Федерации от 19.11.2014 №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1221.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2.9. Предоставление Услуги осуществляется бесплатно.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2.10. Срок ожидания Заявителя в очереди при подаче заявления о предоставлении Услуги не превышает 45 минут.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Срок ожидания Заявителя в очереди при получении результата предоставления Услуги не превышает 15 минут.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2.11. Заявление о предоставлении Услуги должно быть зарегистрировано: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при подаче лично - в день поступления заявления;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при получении посредством почтовой или электронной связи сотрудником - не позднее окончания рабочего дня, в течение которого заявление было получено.</w:t>
      </w:r>
    </w:p>
    <w:p w:rsidR="008C50BB" w:rsidRPr="000368EE" w:rsidRDefault="00FE4579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при получении из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 МФЦ - в день поступления заявления.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2.12. Помещения для предоставления муниципальной услуги размещаются преимущественно на нижних этажах.</w:t>
      </w:r>
    </w:p>
    <w:p w:rsidR="008C50BB" w:rsidRPr="000368EE" w:rsidRDefault="00FE4579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Вход в сельсовет оборудуе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>тся пандусами,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креслах-колясках.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Рабочие места специалистов оснащаются вывеской с указанием фамилии, имени, отчества и должности. Указатели должны быть четкими, заметными и понятными, с дублированием необходимой звуковой либо зрительной или предоставлением текстовой и графической информации знаками, выполненными рельефно-точечным шрифтом Брайля.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(запросов) оборудуются стульями, столами, обеспечиваются бланками заявлений и канцелярскими принадлежностями.</w:t>
      </w:r>
    </w:p>
    <w:p w:rsidR="008C50BB" w:rsidRPr="000368EE" w:rsidRDefault="008E1506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14B0" w:rsidRPr="000368EE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оказыва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т инвалидам помощь, необходимую для получения в доступной для них форме информации о 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На Сайте в разделах "Муниципальные услуги", "Многофункциональный центр" размещается информация о местонахождении, режиме работы, справочных телефонах органа, предоставляющего Услугу, а также форма заявления и Административный регламент предоставления Услуги.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- сведения о перечне предоставляемых муниципальных услуг;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- образцы документов (справок);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- адрес, номера телефонов и факса, график работы, адрес э</w:t>
      </w:r>
      <w:r w:rsidR="001514B0" w:rsidRPr="000368EE">
        <w:rPr>
          <w:rFonts w:ascii="Times New Roman" w:eastAsia="Times New Roman" w:hAnsi="Times New Roman" w:cs="Times New Roman"/>
          <w:sz w:val="28"/>
          <w:szCs w:val="28"/>
        </w:rPr>
        <w:t>лектронной почты администрации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- административный регламент;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- адрес официального сайта администрации </w:t>
      </w:r>
      <w:r w:rsidR="001514B0" w:rsidRPr="000368E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содержащего информацию о предоставлении муниципальной услуги;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специалистов.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При наличии на территории, прилегающей к местонахождению администрации </w:t>
      </w:r>
      <w:r w:rsidR="001514B0" w:rsidRPr="000368E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К местам предоставления муниципальной услуги обеспечивается.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допуск сурдопереводчика, тифлосурдопереводчика;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</w:t>
      </w:r>
      <w:r w:rsidR="008F11FF" w:rsidRPr="000368EE">
        <w:rPr>
          <w:rFonts w:ascii="Times New Roman" w:eastAsia="Times New Roman" w:hAnsi="Times New Roman" w:cs="Times New Roman"/>
          <w:sz w:val="28"/>
          <w:szCs w:val="28"/>
        </w:rPr>
        <w:t>форме и в порядке, установленным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Услуги диспетчерской службы для инвалидов по слуху предоставляет оператор</w:t>
      </w:r>
      <w:r w:rsidR="00564B70" w:rsidRPr="0003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68EE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0368EE">
        <w:rPr>
          <w:rFonts w:ascii="Times New Roman" w:eastAsia="Times New Roman" w:hAnsi="Times New Roman" w:cs="Times New Roman"/>
          <w:sz w:val="28"/>
          <w:szCs w:val="28"/>
        </w:rPr>
        <w:t>урдопереводчик Красноярского регионального отделения Общероссийской общественной организации инвалидов "Всероссийское общество глухих", которое располагается по адресу: г. Красноярск, ул. Карла Маркса, д. 40 (второй этаж).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Услуги являются: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Услуги;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исключение фактов необоснованного отказа в приеме заявления о предоставлении Услуги;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исключение необоснованных отказов в предоставлении Услуги;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исключение необоснованных отказов в предоставлении информации об Услуге.</w:t>
      </w:r>
    </w:p>
    <w:p w:rsidR="008C50BB" w:rsidRPr="000368EE" w:rsidRDefault="008C50BB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0BB" w:rsidRPr="000368EE" w:rsidRDefault="008C50BB" w:rsidP="00917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8C50BB" w:rsidRPr="000368EE" w:rsidRDefault="008C50BB" w:rsidP="00917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8C50BB" w:rsidRPr="000368EE" w:rsidRDefault="008C50BB" w:rsidP="00917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8C50BB" w:rsidRPr="000368EE" w:rsidRDefault="008C50BB" w:rsidP="00917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8C50BB" w:rsidRPr="000368EE" w:rsidRDefault="008C50BB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заявления;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2) запрос документов и (или) недостающей информации в рамках межведомственного взаимодействия;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3) рассмотрение заявления и представленных документов Комиссией;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4) подготовка проекта распоряжения об утверждении </w:t>
      </w:r>
      <w:r w:rsidR="008F11FF" w:rsidRPr="000368EE">
        <w:rPr>
          <w:rFonts w:ascii="Times New Roman" w:eastAsia="Times New Roman" w:hAnsi="Times New Roman" w:cs="Times New Roman"/>
          <w:sz w:val="28"/>
          <w:szCs w:val="28"/>
        </w:rPr>
        <w:t>адресных списков внутрипоселенческих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объектов недвижимости или мотивированный отказ в предоставлении муниципальной услуги;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5) выдача результата предоставления муниципальной услуги.</w:t>
      </w:r>
    </w:p>
    <w:p w:rsidR="008C50BB" w:rsidRPr="000368EE" w:rsidRDefault="003A401D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l271" w:history="1">
        <w:r w:rsidR="008C50BB" w:rsidRPr="000368EE">
          <w:rPr>
            <w:rFonts w:ascii="Times New Roman" w:eastAsia="Times New Roman" w:hAnsi="Times New Roman" w:cs="Times New Roman"/>
            <w:sz w:val="28"/>
            <w:szCs w:val="28"/>
          </w:rPr>
          <w:t>Блок-схема</w:t>
        </w:r>
      </w:hyperlink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</w:t>
      </w:r>
      <w:r w:rsidR="008F11FF" w:rsidRPr="000368EE">
        <w:rPr>
          <w:rFonts w:ascii="Times New Roman" w:eastAsia="Times New Roman" w:hAnsi="Times New Roman" w:cs="Times New Roman"/>
          <w:sz w:val="28"/>
          <w:szCs w:val="28"/>
        </w:rPr>
        <w:t xml:space="preserve"> услуги приведена в приложении № 1</w:t>
      </w:r>
      <w:r w:rsidR="008C50BB" w:rsidRPr="000368E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3.2. Прием и регистрация заявления.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осуществляется Главным </w:t>
      </w:r>
      <w:r w:rsidR="008F11FF" w:rsidRPr="000368EE">
        <w:rPr>
          <w:rFonts w:ascii="Times New Roman" w:eastAsia="Times New Roman" w:hAnsi="Times New Roman" w:cs="Times New Roman"/>
          <w:sz w:val="28"/>
          <w:szCs w:val="28"/>
        </w:rPr>
        <w:t>специалистом администрации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3.2.1. Заявление с прилагаемыми к нему документами подлежит о</w:t>
      </w:r>
      <w:r w:rsidR="008F11FF" w:rsidRPr="000368EE">
        <w:rPr>
          <w:rFonts w:ascii="Times New Roman" w:eastAsia="Times New Roman" w:hAnsi="Times New Roman" w:cs="Times New Roman"/>
          <w:sz w:val="28"/>
          <w:szCs w:val="28"/>
        </w:rPr>
        <w:t>бязательной регистрации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в день поступления. В случае поступления заявления по почте или посредством электронной почты - не позднее окончания рабочего дня, в течение которого заявление было получено.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3.2.2. Если заявление и документы представляются заявителем (представителем заявителя) Главному </w:t>
      </w:r>
      <w:r w:rsidR="008F11FF" w:rsidRPr="000368EE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лично, </w:t>
      </w:r>
      <w:r w:rsidR="008F11FF" w:rsidRPr="000368EE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3.2.3. В случае если заявление и документы, представлены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8F11FF" w:rsidRPr="000368EE">
        <w:rPr>
          <w:rFonts w:ascii="Times New Roman" w:eastAsia="Times New Roman" w:hAnsi="Times New Roman" w:cs="Times New Roman"/>
          <w:sz w:val="28"/>
          <w:szCs w:val="28"/>
        </w:rPr>
        <w:t>в администрацию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документов.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3.2.4. Получение заявления и документов, представляемых в форме электронных документов, подтверждается Главным </w:t>
      </w:r>
      <w:r w:rsidR="008F11FF" w:rsidRPr="000368EE">
        <w:rPr>
          <w:rFonts w:ascii="Times New Roman" w:eastAsia="Times New Roman" w:hAnsi="Times New Roman" w:cs="Times New Roman"/>
          <w:sz w:val="28"/>
          <w:szCs w:val="28"/>
        </w:rPr>
        <w:t>специалистом администрации сельсовета,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3.2.5. 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3.2.6. 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</w:t>
      </w:r>
      <w:r w:rsidR="008F11FF" w:rsidRPr="00036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3.2.7. Результатом исполнения административной процедуры является регистрация заявления.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3.3. Передача заявления на исполнение: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зарегистрированного в установленном порядке заявления </w:t>
      </w:r>
      <w:r w:rsidR="00B95BFA" w:rsidRPr="000368EE">
        <w:rPr>
          <w:rFonts w:ascii="Times New Roman" w:eastAsia="Times New Roman" w:hAnsi="Times New Roman" w:cs="Times New Roman"/>
          <w:sz w:val="28"/>
          <w:szCs w:val="28"/>
        </w:rPr>
        <w:t>в администрацию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2) Глав</w:t>
      </w:r>
      <w:r w:rsidR="00B95BFA" w:rsidRPr="000368E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заявление и передает </w:t>
      </w:r>
      <w:r w:rsidR="00B95BFA" w:rsidRPr="000368EE">
        <w:rPr>
          <w:rFonts w:ascii="Times New Roman" w:eastAsia="Times New Roman" w:hAnsi="Times New Roman" w:cs="Times New Roman"/>
          <w:sz w:val="28"/>
          <w:szCs w:val="28"/>
        </w:rPr>
        <w:t>специалисту 2 категории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(далее - секретарю адресной комиссии при администрации </w:t>
      </w:r>
      <w:r w:rsidR="00B95BFA" w:rsidRPr="000368EE">
        <w:rPr>
          <w:rFonts w:ascii="Times New Roman" w:eastAsia="Times New Roman" w:hAnsi="Times New Roman" w:cs="Times New Roman"/>
          <w:sz w:val="28"/>
          <w:szCs w:val="28"/>
        </w:rPr>
        <w:t>Малиновского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и ведении адресного реестра, далее - секретарь комиссии), ответственному за издание распоряжения администрации </w:t>
      </w:r>
      <w:r w:rsidR="00B95BFA" w:rsidRPr="000368E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адр</w:t>
      </w:r>
      <w:r w:rsidR="00B95BFA" w:rsidRPr="000368EE">
        <w:rPr>
          <w:rFonts w:ascii="Times New Roman" w:eastAsia="Times New Roman" w:hAnsi="Times New Roman" w:cs="Times New Roman"/>
          <w:sz w:val="28"/>
          <w:szCs w:val="28"/>
        </w:rPr>
        <w:t>есных списков внутрипоселенческих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объектов недвижимости;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3) результатом исполнения административной процедуры является передача заявления для исполнения секретарю комиссии;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4) срок выполнения административной процедуры по передаче заявления на исполнение составляет 1 день </w:t>
      </w:r>
      <w:proofErr w:type="gramStart"/>
      <w:r w:rsidRPr="000368EE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его регистрации.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3.4. Запрос документов и (или) недостающей информации в рамках межведомственного взаимодействия: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основанием начала административной процедуры является отсутствие в документах, представленных заявителем, документов, необходимых для предоставления муниципальной услуги и находящихся в распоряжении государственных органов, </w:t>
      </w:r>
      <w:r w:rsidR="00B95BFA" w:rsidRPr="000368EE">
        <w:rPr>
          <w:rFonts w:ascii="Times New Roman" w:eastAsia="Times New Roman" w:hAnsi="Times New Roman" w:cs="Times New Roman"/>
          <w:sz w:val="28"/>
          <w:szCs w:val="28"/>
        </w:rPr>
        <w:t xml:space="preserve">органов, 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подведомственных государственным органам и органам местного самоуправления организаций, участвующих в предоставлении государственной услуги;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2) в течение 5 дней со дня поступления заявления и приложенных к нему документов секретарь комиссии осуществляет подготовку и направление запроса о представлении документов и недостающей информации в рамках межведомственного взаимодействия (далее - межведомственный запрос).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3) результатом административной процедуры является направление межведомственного запроса, которое осуществляется по каналам единой системы межведомственного электронного взаимодействия;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4) максимальный срок выполнения административной процедуры составляет 5 дней.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3.5. Рассмотрение заявления и представленных документов, подготовка распоряжения об утверждении </w:t>
      </w:r>
      <w:r w:rsidR="00B95BFA" w:rsidRPr="000368EE">
        <w:rPr>
          <w:rFonts w:ascii="Times New Roman" w:eastAsia="Times New Roman" w:hAnsi="Times New Roman" w:cs="Times New Roman"/>
          <w:sz w:val="28"/>
          <w:szCs w:val="28"/>
        </w:rPr>
        <w:t>адресных списков внутрипоселенческих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объектов недвижимости или отказа в предоставлении муниципальной услуги: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зарегистрированного в установленном порядке заявления для исполнения секретарю комиссии;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2) секретарь комиссии осуществляет подготовку и организацию проведения заседаний Комиссии, ведение протоколов Комиссии и оформления решения о присвоении, изменении и аннулировании адресов.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осуществляется секретарем комиссии в течение 3 дней с момента поступления к нему заявления.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В случае направления межведомственного запроса, принятие решения по исполнению административной процедуры осуществляется в пятидневный срок после получения из государственных органов, подведомственных органам местного самоуправления организаций запрашиваемых документов или недостающей информации, либо отказа в их представлении.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3) Комиссия рассматривает заявление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- о присвоении (изменении) адреса объекта недвижимости;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- об отказе в присвоении (изменении) адреса объекта недвижимости.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Проект распоряжения согласовывается</w:t>
      </w:r>
      <w:r w:rsidR="00B95BFA" w:rsidRPr="000368EE">
        <w:rPr>
          <w:rFonts w:ascii="Times New Roman" w:eastAsia="Times New Roman" w:hAnsi="Times New Roman" w:cs="Times New Roman"/>
          <w:sz w:val="28"/>
          <w:szCs w:val="28"/>
        </w:rPr>
        <w:t xml:space="preserve"> со специалистами сельсовета и передается на подпись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BFA" w:rsidRPr="000368EE">
        <w:rPr>
          <w:rFonts w:ascii="Times New Roman" w:eastAsia="Times New Roman" w:hAnsi="Times New Roman" w:cs="Times New Roman"/>
          <w:sz w:val="28"/>
          <w:szCs w:val="28"/>
        </w:rPr>
        <w:t>Главе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Правовой акт должен быть </w:t>
      </w:r>
      <w:r w:rsidR="000D45D6" w:rsidRPr="000368EE">
        <w:rPr>
          <w:rFonts w:ascii="Times New Roman" w:eastAsia="Times New Roman" w:hAnsi="Times New Roman" w:cs="Times New Roman"/>
          <w:sz w:val="28"/>
          <w:szCs w:val="28"/>
        </w:rPr>
        <w:t>принят в срок, не превышающий 12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соответствующего заявления и необходимых документов.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lastRenderedPageBreak/>
        <w:t>4) в случае принятия решения об отказе в присвоении (изменении) адреса объекту недвижимости, секретарь комиссии готовит ответ Заявителю об отказе в предоставлении Услуги (далее - ответ).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Подготовленный ответ передается на подпись Глав</w:t>
      </w:r>
      <w:r w:rsidR="000D45D6" w:rsidRPr="000368EE">
        <w:rPr>
          <w:rFonts w:ascii="Times New Roman" w:eastAsia="Times New Roman" w:hAnsi="Times New Roman" w:cs="Times New Roman"/>
          <w:sz w:val="28"/>
          <w:szCs w:val="28"/>
        </w:rPr>
        <w:t>е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В день подписания акта </w:t>
      </w:r>
      <w:r w:rsidR="00CB1F92" w:rsidRPr="000368EE">
        <w:rPr>
          <w:rFonts w:ascii="Times New Roman" w:eastAsia="Times New Roman" w:hAnsi="Times New Roman" w:cs="Times New Roman"/>
          <w:sz w:val="28"/>
          <w:szCs w:val="28"/>
        </w:rPr>
        <w:t>секретарь комиссии передает его ведущему специалисту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для регистрации </w:t>
      </w:r>
      <w:r w:rsidR="00CB1F92" w:rsidRPr="000368EE">
        <w:rPr>
          <w:rFonts w:ascii="Times New Roman" w:eastAsia="Times New Roman" w:hAnsi="Times New Roman" w:cs="Times New Roman"/>
          <w:sz w:val="28"/>
          <w:szCs w:val="28"/>
        </w:rPr>
        <w:t>и направлению по адресу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5) результатом исполнения административной процедуры является: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- издание распоряже</w:t>
      </w:r>
      <w:r w:rsidR="00B95BFA" w:rsidRPr="000368EE">
        <w:rPr>
          <w:rFonts w:ascii="Times New Roman" w:eastAsia="Times New Roman" w:hAnsi="Times New Roman" w:cs="Times New Roman"/>
          <w:sz w:val="28"/>
          <w:szCs w:val="28"/>
        </w:rPr>
        <w:t>ния администрации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адресных списков внутр</w:t>
      </w:r>
      <w:r w:rsidR="00B95BFA" w:rsidRPr="000368EE">
        <w:rPr>
          <w:rFonts w:ascii="Times New Roman" w:eastAsia="Times New Roman" w:hAnsi="Times New Roman" w:cs="Times New Roman"/>
          <w:sz w:val="28"/>
          <w:szCs w:val="28"/>
        </w:rPr>
        <w:t>ипоселенческих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объектов недвижимости;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- отказ в предоставлении Услуги.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3.6. Выдача результата предоставления Услуги: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издание распоряжения администрации </w:t>
      </w:r>
      <w:r w:rsidR="000D45D6" w:rsidRPr="000368E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адресных списков </w:t>
      </w:r>
      <w:r w:rsidR="000D45D6" w:rsidRPr="000368EE">
        <w:rPr>
          <w:rFonts w:ascii="Times New Roman" w:eastAsia="Times New Roman" w:hAnsi="Times New Roman" w:cs="Times New Roman"/>
          <w:sz w:val="28"/>
          <w:szCs w:val="28"/>
        </w:rPr>
        <w:t>внутрипоселенческих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объектов недвижимости;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2) копия распоряжения либо отказа в предоставлении Услуги в трехдневный срок со дня его принятия направляется лицу, подавшему заявление, либо выдается такому лицу под роспись.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3.7. Особенности выполнения административной процедуры в КГБУ "Многофункциональный центр".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</w:t>
      </w:r>
      <w:hyperlink r:id="rId25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C50BB" w:rsidRPr="000368EE" w:rsidRDefault="008C50BB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0BB" w:rsidRPr="000368EE" w:rsidRDefault="008C50BB" w:rsidP="00917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368E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</w:p>
    <w:p w:rsidR="008C50BB" w:rsidRPr="000368EE" w:rsidRDefault="008C50BB" w:rsidP="00917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:rsidR="008C50BB" w:rsidRPr="000368EE" w:rsidRDefault="008C50BB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368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осуществляется постоянно сотрудником, исполняющим Услугу, а также путем проведения </w:t>
      </w:r>
      <w:r w:rsidR="00D30154" w:rsidRPr="000368EE">
        <w:rPr>
          <w:rFonts w:ascii="Times New Roman" w:eastAsia="Times New Roman" w:hAnsi="Times New Roman" w:cs="Times New Roman"/>
          <w:sz w:val="28"/>
          <w:szCs w:val="28"/>
        </w:rPr>
        <w:t>уполномоченным Главой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154" w:rsidRPr="000368EE">
        <w:rPr>
          <w:rFonts w:ascii="Times New Roman" w:eastAsia="Times New Roman" w:hAnsi="Times New Roman" w:cs="Times New Roman"/>
          <w:sz w:val="28"/>
          <w:szCs w:val="28"/>
        </w:rPr>
        <w:t>проверок исполнения сотрудником, исполняющим услугу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положений настоящего Регламента, иных нормативных правовых актов.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О случаях и причинах нарушения сроков и содержания административных процедур ответственные за их осуществление сотрудник немедленно информируют </w:t>
      </w:r>
      <w:r w:rsidR="00D30154" w:rsidRPr="000368EE">
        <w:rPr>
          <w:rFonts w:ascii="Times New Roman" w:eastAsia="Times New Roman" w:hAnsi="Times New Roman" w:cs="Times New Roman"/>
          <w:sz w:val="28"/>
          <w:szCs w:val="28"/>
        </w:rPr>
        <w:t>Главу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, а также осуществляют срочные меры по устранению нарушений.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0368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</w:t>
      </w:r>
      <w:r w:rsidR="00D30154" w:rsidRPr="000368EE">
        <w:rPr>
          <w:rFonts w:ascii="Times New Roman" w:eastAsia="Times New Roman" w:hAnsi="Times New Roman" w:cs="Times New Roman"/>
          <w:sz w:val="28"/>
          <w:szCs w:val="28"/>
        </w:rPr>
        <w:t>) сотрудника, исполняющего услугу.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Проверки могут быть плановыми (осуществляться по итогам за полгода или год) и внеплановыми. Проверка также может проводиться по конкретному обращению Заявителя.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C50BB" w:rsidRPr="000368EE" w:rsidRDefault="008C50BB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0BB" w:rsidRPr="000368EE" w:rsidRDefault="008C50BB" w:rsidP="00917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8C50BB" w:rsidRPr="000368EE" w:rsidRDefault="008C50BB" w:rsidP="00917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8C50BB" w:rsidRPr="000368EE" w:rsidRDefault="008C50BB" w:rsidP="00917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8C50BB" w:rsidRPr="000368EE" w:rsidRDefault="008C50BB" w:rsidP="00917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</w:p>
    <w:p w:rsidR="008C50BB" w:rsidRPr="000368EE" w:rsidRDefault="008C50BB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0368EE">
        <w:rPr>
          <w:rFonts w:ascii="Times New Roman" w:eastAsia="Times New Roman" w:hAnsi="Times New Roman" w:cs="Times New Roman"/>
          <w:sz w:val="28"/>
          <w:szCs w:val="28"/>
        </w:rPr>
        <w:t>Заявитель может обжаловать решения и действия (бездействие) органа, предоставляющего муниципальную услугу, а также действия (бездействие) должностных лиц, муниципальных служащих в досудебном (внесудебном) порядке.</w:t>
      </w:r>
      <w:proofErr w:type="gramEnd"/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8EE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8EE">
        <w:rPr>
          <w:rFonts w:ascii="Times New Roman" w:eastAsia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</w:t>
      </w:r>
      <w:r w:rsidR="00564B70" w:rsidRPr="000368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Главе </w:t>
      </w:r>
      <w:r w:rsidR="00FE613C" w:rsidRPr="000368E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5.4.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обжаловать действия (бездействие) и решения, принятые должностными лицами в ходе предоставления муниципальной услуги, Главе </w:t>
      </w:r>
      <w:r w:rsidR="00FE613C" w:rsidRPr="000368E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5.6. Жалоба должна содержать: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8EE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proofErr w:type="gramStart"/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l256"/>
      <w:bookmarkEnd w:id="8"/>
      <w:r w:rsidRPr="000368EE">
        <w:rPr>
          <w:rFonts w:ascii="Times New Roman" w:eastAsia="Times New Roman" w:hAnsi="Times New Roman" w:cs="Times New Roman"/>
          <w:sz w:val="28"/>
          <w:szCs w:val="28"/>
        </w:rPr>
        <w:t>5.8. Результатом рассмотрения жалобы является одно из следующих решений: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564B70" w:rsidRPr="000368EE">
        <w:rPr>
          <w:rFonts w:ascii="Times New Roman" w:eastAsia="Times New Roman" w:hAnsi="Times New Roman" w:cs="Times New Roman"/>
          <w:sz w:val="28"/>
          <w:szCs w:val="28"/>
        </w:rPr>
        <w:t>муниципальной услуги документах;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2) отказ в удовлетворении жалобы.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l256" w:history="1">
        <w:r w:rsidRPr="000368EE">
          <w:rPr>
            <w:rFonts w:ascii="Times New Roman" w:eastAsia="Times New Roman" w:hAnsi="Times New Roman" w:cs="Times New Roman"/>
            <w:sz w:val="28"/>
            <w:szCs w:val="28"/>
          </w:rPr>
          <w:t>пункте 5.8</w:t>
        </w:r>
      </w:hyperlink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</w:t>
      </w:r>
      <w:r w:rsidR="00564B70" w:rsidRPr="000368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5.11. Заявители имеют право обратиться в </w:t>
      </w:r>
      <w:r w:rsidR="00FE613C" w:rsidRPr="000368EE">
        <w:rPr>
          <w:rFonts w:ascii="Times New Roman" w:eastAsia="Times New Roman" w:hAnsi="Times New Roman" w:cs="Times New Roman"/>
          <w:sz w:val="28"/>
          <w:szCs w:val="28"/>
        </w:rPr>
        <w:t>администрацию сельсовета</w:t>
      </w:r>
      <w:r w:rsidRPr="000368EE">
        <w:rPr>
          <w:rFonts w:ascii="Times New Roman" w:eastAsia="Times New Roman" w:hAnsi="Times New Roman" w:cs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5.12. Основания для приостановления рассмотрения жалобы отсутствуют.</w:t>
      </w:r>
    </w:p>
    <w:p w:rsidR="008C50BB" w:rsidRPr="000368EE" w:rsidRDefault="008C50BB" w:rsidP="00FD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EE">
        <w:rPr>
          <w:rFonts w:ascii="Times New Roman" w:eastAsia="Times New Roman" w:hAnsi="Times New Roman" w:cs="Times New Roman"/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8C50BB" w:rsidRPr="009176CC" w:rsidRDefault="008C50BB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50BB" w:rsidRPr="009176CC" w:rsidRDefault="008C50BB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6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613C" w:rsidRPr="009176CC" w:rsidRDefault="00FE613C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13C" w:rsidRPr="009176CC" w:rsidRDefault="00FE613C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13C" w:rsidRPr="009176CC" w:rsidRDefault="00FE613C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13C" w:rsidRPr="009176CC" w:rsidRDefault="00FE613C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13C" w:rsidRPr="009176CC" w:rsidRDefault="00FE613C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13C" w:rsidRPr="009176CC" w:rsidRDefault="00FE613C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13C" w:rsidRPr="009176CC" w:rsidRDefault="00FE613C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13C" w:rsidRPr="009176CC" w:rsidRDefault="00FE613C" w:rsidP="0091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6CC" w:rsidRDefault="009176CC" w:rsidP="008C50BB">
      <w:pPr>
        <w:spacing w:after="0" w:line="312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9176CC" w:rsidRDefault="009176CC" w:rsidP="008C50BB">
      <w:pPr>
        <w:spacing w:after="0" w:line="312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9176CC" w:rsidRDefault="008C50BB" w:rsidP="009176CC">
      <w:pPr>
        <w:spacing w:after="0" w:line="312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8C50BB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 Приложение </w:t>
      </w:r>
      <w:r>
        <w:rPr>
          <w:rFonts w:ascii="Times New Roman" w:eastAsia="Times New Roman" w:hAnsi="Times New Roman" w:cs="Times New Roman"/>
          <w:sz w:val="21"/>
          <w:szCs w:val="21"/>
        </w:rPr>
        <w:t>№</w:t>
      </w:r>
      <w:r w:rsidRPr="008C50BB">
        <w:rPr>
          <w:rFonts w:ascii="Times New Roman" w:eastAsia="Times New Roman" w:hAnsi="Times New Roman" w:cs="Times New Roman"/>
          <w:sz w:val="21"/>
          <w:szCs w:val="21"/>
        </w:rPr>
        <w:t xml:space="preserve"> 1</w:t>
      </w:r>
      <w:r w:rsidR="009176CC">
        <w:rPr>
          <w:rFonts w:ascii="Times New Roman" w:eastAsia="Times New Roman" w:hAnsi="Times New Roman" w:cs="Times New Roman"/>
          <w:sz w:val="21"/>
          <w:szCs w:val="21"/>
        </w:rPr>
        <w:t xml:space="preserve"> к </w:t>
      </w:r>
      <w:r w:rsidR="00FD5FC2">
        <w:rPr>
          <w:rFonts w:ascii="Times New Roman" w:eastAsia="Times New Roman" w:hAnsi="Times New Roman" w:cs="Times New Roman"/>
          <w:sz w:val="21"/>
          <w:szCs w:val="21"/>
        </w:rPr>
        <w:t xml:space="preserve">административному </w:t>
      </w:r>
      <w:r w:rsidR="009176CC">
        <w:rPr>
          <w:rFonts w:ascii="Times New Roman" w:eastAsia="Times New Roman" w:hAnsi="Times New Roman" w:cs="Times New Roman"/>
          <w:sz w:val="21"/>
          <w:szCs w:val="21"/>
        </w:rPr>
        <w:t>Регламенту</w:t>
      </w:r>
    </w:p>
    <w:p w:rsidR="00FD5FC2" w:rsidRPr="008C50BB" w:rsidRDefault="00FD5FC2" w:rsidP="009176CC">
      <w:pPr>
        <w:spacing w:after="0" w:line="312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8C50BB" w:rsidRPr="008C50BB" w:rsidRDefault="008C50BB" w:rsidP="008C5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9" w:name="pl271"/>
      <w:bookmarkEnd w:id="9"/>
      <w:r w:rsidRPr="008C50BB">
        <w:rPr>
          <w:rFonts w:ascii="Times New Roman" w:eastAsia="Times New Roman" w:hAnsi="Times New Roman" w:cs="Times New Roman"/>
          <w:sz w:val="21"/>
          <w:szCs w:val="21"/>
        </w:rPr>
        <w:t>БЛОК-СХЕМА</w:t>
      </w:r>
    </w:p>
    <w:p w:rsidR="008C50BB" w:rsidRPr="008C50BB" w:rsidRDefault="008C50BB" w:rsidP="008C5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C50BB">
        <w:rPr>
          <w:rFonts w:ascii="Times New Roman" w:eastAsia="Times New Roman" w:hAnsi="Times New Roman" w:cs="Times New Roman"/>
          <w:sz w:val="21"/>
          <w:szCs w:val="21"/>
        </w:rPr>
        <w:t>ПРЕДОСТАВЛЕНИЯ МУНИЦИПАЛЬНОЙ УСЛУГИ ПО ПРИСВОЕНИЮ</w:t>
      </w:r>
    </w:p>
    <w:p w:rsidR="008C50BB" w:rsidRPr="008C50BB" w:rsidRDefault="008C50BB" w:rsidP="008C5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C50BB">
        <w:rPr>
          <w:rFonts w:ascii="Times New Roman" w:eastAsia="Times New Roman" w:hAnsi="Times New Roman" w:cs="Times New Roman"/>
          <w:sz w:val="21"/>
          <w:szCs w:val="21"/>
        </w:rPr>
        <w:t>(ИЗМЕНЕНИЮ) АДРЕСА ОБЪЕКТУ НЕДВИЖИМОСТИ</w:t>
      </w:r>
    </w:p>
    <w:p w:rsidR="008C50BB" w:rsidRPr="008C50BB" w:rsidRDefault="008C50BB" w:rsidP="008C50B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50BB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┌─────────────────────────────┐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│    Поступление заявления    │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└───────────────┬─────────────┘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┌─────────────────────────────┐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│    Регистрация заявления    │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└───────────────┬─────────────┘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r w:rsidR="00FE613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C50BB">
        <w:rPr>
          <w:rFonts w:ascii="Courier New" w:eastAsia="Times New Roman" w:hAnsi="Courier New" w:cs="Courier New"/>
          <w:sz w:val="20"/>
          <w:szCs w:val="20"/>
        </w:rPr>
        <w:t>\/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┌─────────────────────────────┐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│  Определение исполнителя    │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└───────────────┬─────────────┘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┌─────────────────────────────┐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│   Рассмотрение заявления    │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└───────────────┬─────────────┘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/\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/  \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/    \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/      \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/        \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           /          \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          /</w:t>
      </w:r>
      <w:proofErr w:type="spellStart"/>
      <w:r w:rsidRPr="008C50BB">
        <w:rPr>
          <w:rFonts w:ascii="Courier New" w:eastAsia="Times New Roman" w:hAnsi="Courier New" w:cs="Courier New"/>
          <w:sz w:val="20"/>
          <w:szCs w:val="20"/>
        </w:rPr>
        <w:t>Соответствие\</w:t>
      </w:r>
      <w:proofErr w:type="spellEnd"/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         / заявления и  \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 нет    / приложенных к  \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┌─────────────────────────────\ нему документов/────────────┐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C50BB">
        <w:rPr>
          <w:rFonts w:ascii="Courier New" w:eastAsia="Times New Roman" w:hAnsi="Courier New" w:cs="Courier New"/>
          <w:sz w:val="20"/>
          <w:szCs w:val="20"/>
        </w:rPr>
        <w:t>│                              \ установленным/             │ да</w:t>
      </w:r>
      <w:proofErr w:type="gramEnd"/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│                               \ требованиям/              │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│                                \          /               \/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│                                 \        /┌─────────────────────────────┐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│                                  \      / │    Подготовка проекта       │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│                                   \    /  │ распоряжения об утверждении │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│                                    \  /   │       адресных списков      │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│                              </w:t>
      </w:r>
      <w:r w:rsidR="00CB1F92">
        <w:rPr>
          <w:rFonts w:ascii="Courier New" w:eastAsia="Times New Roman" w:hAnsi="Courier New" w:cs="Courier New"/>
          <w:sz w:val="20"/>
          <w:szCs w:val="20"/>
        </w:rPr>
        <w:t xml:space="preserve">       \/    │       внутрипоселенче</w:t>
      </w:r>
      <w:r w:rsidRPr="008C50BB">
        <w:rPr>
          <w:rFonts w:ascii="Courier New" w:eastAsia="Times New Roman" w:hAnsi="Courier New" w:cs="Courier New"/>
          <w:sz w:val="20"/>
          <w:szCs w:val="20"/>
        </w:rPr>
        <w:t>ских       ││                                           │    объектов недвижимости    │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│                                           └───────────────┬─────────────┘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│                                                           </w:t>
      </w:r>
      <w:proofErr w:type="spellStart"/>
      <w:r w:rsidRPr="008C50BB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│                                                           \/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│                                                           /\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│                                                          /  \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│                                                         /    \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│                                                        /      \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│                                                       /        \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│                                                      /          \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│                                                     /   Выдача   \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│                                                    / распоряжения \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│                                                   / или </w:t>
      </w:r>
      <w:proofErr w:type="spellStart"/>
      <w:r w:rsidRPr="008C50BB">
        <w:rPr>
          <w:rFonts w:ascii="Courier New" w:eastAsia="Times New Roman" w:hAnsi="Courier New" w:cs="Courier New"/>
          <w:sz w:val="20"/>
          <w:szCs w:val="20"/>
        </w:rPr>
        <w:t>направление\</w:t>
      </w:r>
      <w:proofErr w:type="spellEnd"/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│  ┌───────────────────────┐                        \    почтой </w:t>
      </w:r>
      <w:proofErr w:type="gramStart"/>
      <w:r w:rsidRPr="008C50BB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/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>└─&gt;</w:t>
      </w:r>
      <w:proofErr w:type="spellStart"/>
      <w:r w:rsidRPr="008C50BB">
        <w:rPr>
          <w:rFonts w:ascii="Courier New" w:eastAsia="Times New Roman" w:hAnsi="Courier New" w:cs="Courier New"/>
          <w:sz w:val="20"/>
          <w:szCs w:val="20"/>
        </w:rPr>
        <w:t>│Отказ</w:t>
      </w:r>
      <w:proofErr w:type="spellEnd"/>
      <w:r w:rsidRPr="008C50BB">
        <w:rPr>
          <w:rFonts w:ascii="Courier New" w:eastAsia="Times New Roman" w:hAnsi="Courier New" w:cs="Courier New"/>
          <w:sz w:val="20"/>
          <w:szCs w:val="20"/>
        </w:rPr>
        <w:t xml:space="preserve"> в предоставлении │                         \  трехдневный /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│         Услуги        │                          \    срок    /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└ ─ </w:t>
      </w:r>
      <w:proofErr w:type="spellStart"/>
      <w:r w:rsidRPr="008C50BB">
        <w:rPr>
          <w:rFonts w:ascii="Courier New" w:eastAsia="Times New Roman" w:hAnsi="Courier New" w:cs="Courier New"/>
          <w:sz w:val="20"/>
          <w:szCs w:val="20"/>
        </w:rPr>
        <w:t>─</w:t>
      </w:r>
      <w:proofErr w:type="spellEnd"/>
      <w:r w:rsidRPr="008C50B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50BB">
        <w:rPr>
          <w:rFonts w:ascii="Courier New" w:eastAsia="Times New Roman" w:hAnsi="Courier New" w:cs="Courier New"/>
          <w:sz w:val="20"/>
          <w:szCs w:val="20"/>
        </w:rPr>
        <w:t>─</w:t>
      </w:r>
      <w:proofErr w:type="spellEnd"/>
      <w:r w:rsidRPr="008C50B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50BB">
        <w:rPr>
          <w:rFonts w:ascii="Courier New" w:eastAsia="Times New Roman" w:hAnsi="Courier New" w:cs="Courier New"/>
          <w:sz w:val="20"/>
          <w:szCs w:val="20"/>
        </w:rPr>
        <w:t>─</w:t>
      </w:r>
      <w:proofErr w:type="spellEnd"/>
      <w:r w:rsidRPr="008C50B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50BB">
        <w:rPr>
          <w:rFonts w:ascii="Courier New" w:eastAsia="Times New Roman" w:hAnsi="Courier New" w:cs="Courier New"/>
          <w:sz w:val="20"/>
          <w:szCs w:val="20"/>
        </w:rPr>
        <w:t>─</w:t>
      </w:r>
      <w:proofErr w:type="spellEnd"/>
      <w:r w:rsidRPr="008C50B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50BB">
        <w:rPr>
          <w:rFonts w:ascii="Courier New" w:eastAsia="Times New Roman" w:hAnsi="Courier New" w:cs="Courier New"/>
          <w:sz w:val="20"/>
          <w:szCs w:val="20"/>
        </w:rPr>
        <w:t>─</w:t>
      </w:r>
      <w:proofErr w:type="spellEnd"/>
      <w:r w:rsidRPr="008C50B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50BB">
        <w:rPr>
          <w:rFonts w:ascii="Courier New" w:eastAsia="Times New Roman" w:hAnsi="Courier New" w:cs="Courier New"/>
          <w:sz w:val="20"/>
          <w:szCs w:val="20"/>
        </w:rPr>
        <w:t>─</w:t>
      </w:r>
      <w:proofErr w:type="spellEnd"/>
      <w:r w:rsidRPr="008C50B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50BB">
        <w:rPr>
          <w:rFonts w:ascii="Courier New" w:eastAsia="Times New Roman" w:hAnsi="Courier New" w:cs="Courier New"/>
          <w:sz w:val="20"/>
          <w:szCs w:val="20"/>
        </w:rPr>
        <w:t>─</w:t>
      </w:r>
      <w:proofErr w:type="spellEnd"/>
      <w:r w:rsidRPr="008C50B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50BB">
        <w:rPr>
          <w:rFonts w:ascii="Courier New" w:eastAsia="Times New Roman" w:hAnsi="Courier New" w:cs="Courier New"/>
          <w:sz w:val="20"/>
          <w:szCs w:val="20"/>
        </w:rPr>
        <w:t>─</w:t>
      </w:r>
      <w:proofErr w:type="spellEnd"/>
      <w:r w:rsidRPr="008C50B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50BB">
        <w:rPr>
          <w:rFonts w:ascii="Courier New" w:eastAsia="Times New Roman" w:hAnsi="Courier New" w:cs="Courier New"/>
          <w:sz w:val="20"/>
          <w:szCs w:val="20"/>
        </w:rPr>
        <w:t>─</w:t>
      </w:r>
      <w:proofErr w:type="spellEnd"/>
      <w:r w:rsidRPr="008C50B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50BB">
        <w:rPr>
          <w:rFonts w:ascii="Courier New" w:eastAsia="Times New Roman" w:hAnsi="Courier New" w:cs="Courier New"/>
          <w:sz w:val="20"/>
          <w:szCs w:val="20"/>
        </w:rPr>
        <w:t>─</w:t>
      </w:r>
      <w:proofErr w:type="spellEnd"/>
      <w:r w:rsidRPr="008C50BB">
        <w:rPr>
          <w:rFonts w:ascii="Courier New" w:eastAsia="Times New Roman" w:hAnsi="Courier New" w:cs="Courier New"/>
          <w:sz w:val="20"/>
          <w:szCs w:val="20"/>
        </w:rPr>
        <w:t xml:space="preserve"> ┘                           \          /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 │                                \        /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 │                                 \      /</w:t>
      </w:r>
    </w:p>
    <w:p w:rsidR="008C50BB" w:rsidRPr="008C50BB" w:rsidRDefault="008C50BB" w:rsidP="008C5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50BB">
        <w:rPr>
          <w:rFonts w:ascii="Courier New" w:eastAsia="Times New Roman" w:hAnsi="Courier New" w:cs="Courier New"/>
          <w:sz w:val="20"/>
          <w:szCs w:val="20"/>
        </w:rPr>
        <w:t xml:space="preserve">                       │                                  \    /</w:t>
      </w:r>
    </w:p>
    <w:tbl>
      <w:tblPr>
        <w:tblW w:w="0" w:type="auto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5"/>
      </w:tblGrid>
      <w:tr w:rsidR="008C50BB" w:rsidTr="008C50BB">
        <w:trPr>
          <w:trHeight w:val="495"/>
        </w:trPr>
        <w:tc>
          <w:tcPr>
            <w:tcW w:w="3645" w:type="dxa"/>
          </w:tcPr>
          <w:p w:rsidR="008C50BB" w:rsidRDefault="008C50BB" w:rsidP="008C5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C50BB">
              <w:rPr>
                <w:rFonts w:ascii="Courier New" w:eastAsia="Times New Roman" w:hAnsi="Courier New" w:cs="Courier New"/>
                <w:sz w:val="20"/>
                <w:szCs w:val="20"/>
              </w:rPr>
              <w:t>Выдача отказа заявителю</w:t>
            </w:r>
          </w:p>
        </w:tc>
      </w:tr>
    </w:tbl>
    <w:p w:rsidR="008F11FF" w:rsidRDefault="008F11FF" w:rsidP="00FD683A">
      <w:pPr>
        <w:spacing w:after="0" w:line="312" w:lineRule="auto"/>
        <w:jc w:val="both"/>
      </w:pPr>
    </w:p>
    <w:sectPr w:rsidR="008F11FF" w:rsidSect="00B0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0BB"/>
    <w:rsid w:val="00004B2A"/>
    <w:rsid w:val="000368EE"/>
    <w:rsid w:val="00044638"/>
    <w:rsid w:val="000846C8"/>
    <w:rsid w:val="000D45D6"/>
    <w:rsid w:val="001328A1"/>
    <w:rsid w:val="001514B0"/>
    <w:rsid w:val="00277A3F"/>
    <w:rsid w:val="003A401D"/>
    <w:rsid w:val="00564B70"/>
    <w:rsid w:val="00724404"/>
    <w:rsid w:val="00785FE7"/>
    <w:rsid w:val="00890179"/>
    <w:rsid w:val="008C50BB"/>
    <w:rsid w:val="008E1506"/>
    <w:rsid w:val="008F11FF"/>
    <w:rsid w:val="00915800"/>
    <w:rsid w:val="009176CC"/>
    <w:rsid w:val="00994DAA"/>
    <w:rsid w:val="00A12C9A"/>
    <w:rsid w:val="00AB4850"/>
    <w:rsid w:val="00B0294D"/>
    <w:rsid w:val="00B95BFA"/>
    <w:rsid w:val="00BD37D3"/>
    <w:rsid w:val="00CB1F92"/>
    <w:rsid w:val="00D15041"/>
    <w:rsid w:val="00D30154"/>
    <w:rsid w:val="00ED46E5"/>
    <w:rsid w:val="00F67C4A"/>
    <w:rsid w:val="00F70DFF"/>
    <w:rsid w:val="00FD5FC2"/>
    <w:rsid w:val="00FD683A"/>
    <w:rsid w:val="00FE4579"/>
    <w:rsid w:val="00FE613C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4D"/>
  </w:style>
  <w:style w:type="paragraph" w:styleId="2">
    <w:name w:val="heading 2"/>
    <w:basedOn w:val="a"/>
    <w:next w:val="a"/>
    <w:link w:val="20"/>
    <w:qFormat/>
    <w:rsid w:val="000368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0B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C5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50BB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0368EE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6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066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56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109264&amp;rnd=290511.418913416" TargetMode="External"/><Relationship Id="rId13" Type="http://schemas.openxmlformats.org/officeDocument/2006/relationships/hyperlink" Target="https://login.consultant.ru/link/?req=doc&amp;base=RZB&amp;n=194986&amp;rnd=290511.1669514922" TargetMode="External"/><Relationship Id="rId18" Type="http://schemas.openxmlformats.org/officeDocument/2006/relationships/hyperlink" Target="https://login.consultant.ru/link/?req=doc&amp;base=RZB&amp;n=184501&amp;rnd=290511.135763267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184501&amp;rnd=290511.2156221681&amp;dst=100033&amp;fld=134" TargetMode="External"/><Relationship Id="rId7" Type="http://schemas.openxmlformats.org/officeDocument/2006/relationships/hyperlink" Target="https://login.consultant.ru/link/?req=doc&amp;base=RLAW123&amp;n=192806&amp;rnd=290511.435516867&amp;dst=100578&amp;fld=134" TargetMode="External"/><Relationship Id="rId12" Type="http://schemas.openxmlformats.org/officeDocument/2006/relationships/hyperlink" Target="https://login.consultant.ru/link/?req=doc&amp;base=RZB&amp;n=188358&amp;rnd=290511.274223757" TargetMode="External"/><Relationship Id="rId17" Type="http://schemas.openxmlformats.org/officeDocument/2006/relationships/hyperlink" Target="https://login.consultant.ru/link/?req=doc&amp;base=RZB&amp;n=185953&amp;rnd=290511.2083315469" TargetMode="External"/><Relationship Id="rId25" Type="http://schemas.openxmlformats.org/officeDocument/2006/relationships/hyperlink" Target="https://login.consultant.ru/link/?req=doc&amp;base=RZB&amp;n=201538&amp;rnd=290511.23850219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201442&amp;rnd=290511.647425584" TargetMode="External"/><Relationship Id="rId20" Type="http://schemas.openxmlformats.org/officeDocument/2006/relationships/hyperlink" Target="https://login.consultant.ru/link/?req=doc&amp;base=RZB&amp;n=184501&amp;rnd=290511.108676957&amp;dst=100029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01538&amp;rnd=290511.98395570&amp;dst=100094&amp;fld=134" TargetMode="External"/><Relationship Id="rId11" Type="http://schemas.openxmlformats.org/officeDocument/2006/relationships/hyperlink" Target="https://login.consultant.ru/link/?req=doc&amp;base=RZB&amp;n=221678&amp;rnd=290511.572427567" TargetMode="External"/><Relationship Id="rId24" Type="http://schemas.openxmlformats.org/officeDocument/2006/relationships/hyperlink" Target="https://login.consultant.ru/link/?req=doc&amp;base=RZB&amp;n=184501&amp;rnd=290511.2411525671&amp;dst=100055&amp;fld=134" TargetMode="External"/><Relationship Id="rId5" Type="http://schemas.openxmlformats.org/officeDocument/2006/relationships/hyperlink" Target="https://login.consultant.ru/link/?req=doc&amp;base=RZB&amp;n=221678&amp;rnd=290511.1185528764" TargetMode="External"/><Relationship Id="rId15" Type="http://schemas.openxmlformats.org/officeDocument/2006/relationships/hyperlink" Target="https://login.consultant.ru/link/?req=doc&amp;base=RZB&amp;n=156575&amp;rnd=290511.42108018" TargetMode="External"/><Relationship Id="rId23" Type="http://schemas.openxmlformats.org/officeDocument/2006/relationships/hyperlink" Target="https://login.consultant.ru/link/?req=doc&amp;base=RZB&amp;n=184501&amp;rnd=290511.77776195&amp;dst=100048&amp;fld=134" TargetMode="External"/><Relationship Id="rId10" Type="http://schemas.openxmlformats.org/officeDocument/2006/relationships/hyperlink" Target="https://login.consultant.ru/link/?req=doc&amp;base=RZB&amp;n=2875&amp;rnd=290511.1383317179" TargetMode="External"/><Relationship Id="rId19" Type="http://schemas.openxmlformats.org/officeDocument/2006/relationships/hyperlink" Target="https://login.consultant.ru/link/?req=doc&amp;base=RLAW123&amp;n=168905&amp;rnd=290511.1070332286&amp;dst=100019&amp;fld=134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rich2010@yandex.ru" TargetMode="External"/><Relationship Id="rId14" Type="http://schemas.openxmlformats.org/officeDocument/2006/relationships/hyperlink" Target="https://login.consultant.ru/link/?req=doc&amp;base=RZB&amp;n=201538&amp;rnd=290511.1123310574&amp;dst=100094&amp;fld=134" TargetMode="External"/><Relationship Id="rId22" Type="http://schemas.openxmlformats.org/officeDocument/2006/relationships/hyperlink" Target="https://login.consultant.ru/link/?req=doc&amp;base=RZB&amp;n=184501&amp;rnd=290511.45821924&amp;dst=100045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17</Pages>
  <Words>6121</Words>
  <Characters>34892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</dc:creator>
  <cp:keywords/>
  <dc:description/>
  <cp:lastModifiedBy>RePack by SPecialiST</cp:lastModifiedBy>
  <cp:revision>17</cp:revision>
  <cp:lastPrinted>2017-10-17T03:03:00Z</cp:lastPrinted>
  <dcterms:created xsi:type="dcterms:W3CDTF">2017-10-16T07:56:00Z</dcterms:created>
  <dcterms:modified xsi:type="dcterms:W3CDTF">2017-10-25T01:46:00Z</dcterms:modified>
</cp:coreProperties>
</file>