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>АДМИНИСТРАЦИЯ ПРИЧУЛЫМСКОГО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5D140D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27.07</w:t>
      </w:r>
      <w:r w:rsidR="00191089">
        <w:rPr>
          <w:rFonts w:ascii="Times New Roman" w:hAnsi="Times New Roman" w:cs="Times New Roman"/>
          <w:bCs/>
          <w:sz w:val="28"/>
          <w:szCs w:val="28"/>
        </w:rPr>
        <w:t>.2022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п.Причулымский                                  № 0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на 2022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Причулымского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91089">
        <w:rPr>
          <w:rFonts w:ascii="Times New Roman" w:hAnsi="Times New Roman" w:cs="Times New Roman"/>
          <w:sz w:val="28"/>
          <w:szCs w:val="28"/>
        </w:rPr>
        <w:t>в день, следующий за днем 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«Причулымский вестник,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официальном сайте администрации Причулымского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prichulim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5D140D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Причулымского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</w:t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О.С.Абрамова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Абрамова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5C58">
        <w:rPr>
          <w:rFonts w:ascii="Times New Roman" w:eastAsia="Times New Roman" w:hAnsi="Times New Roman" w:cs="Times New Roman"/>
          <w:sz w:val="20"/>
          <w:szCs w:val="20"/>
          <w:lang w:eastAsia="ru-RU"/>
        </w:rPr>
        <w:t>ксана Сергеевна</w:t>
      </w:r>
    </w:p>
    <w:p w:rsidR="002B5C58" w:rsidRP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(39151) 91-2-39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Причулымского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140D">
        <w:rPr>
          <w:rFonts w:ascii="Times New Roman" w:eastAsia="Times New Roman" w:hAnsi="Times New Roman" w:cs="Times New Roman"/>
          <w:sz w:val="28"/>
          <w:szCs w:val="28"/>
          <w:lang w:eastAsia="ru-RU"/>
        </w:rPr>
        <w:t>27.07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5D140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на 2022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на территории Причулымского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9330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пунктов на территории Причулымского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Причулымского сельсовета Ачинского района Красноярского края (далее – администрация 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Причулымского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пунктов на территории Причулымского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пунктов на территории Причулымского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на территории Причулымского 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Причулымского 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на 2021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 Российской Федерации и Красноярского края в сфере дорожного хозяйства и сохранности, автомобильных дорог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Причулымского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Причулымского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Причулымского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 категории администрации Причулымского сельсовета,  зам.Главы Причулымского 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Причулымского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Причулымского сельсовета  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 xml:space="preserve">, утвержденного решением Причулымского сельского Совета депутатов </w:t>
      </w:r>
      <w:r w:rsidR="005D140D" w:rsidRPr="005D140D">
        <w:rPr>
          <w:rFonts w:ascii="Times New Roman" w:hAnsi="Times New Roman" w:cs="Times New Roman"/>
          <w:sz w:val="28"/>
          <w:szCs w:val="28"/>
        </w:rPr>
        <w:t>23</w:t>
      </w:r>
      <w:r w:rsidR="00B30068" w:rsidRPr="005D140D">
        <w:rPr>
          <w:rFonts w:ascii="Times New Roman" w:hAnsi="Times New Roman" w:cs="Times New Roman"/>
          <w:sz w:val="28"/>
          <w:szCs w:val="28"/>
        </w:rPr>
        <w:t>.06.2022</w:t>
      </w:r>
      <w:r w:rsidRPr="005D140D">
        <w:rPr>
          <w:rFonts w:ascii="Times New Roman" w:hAnsi="Times New Roman" w:cs="Times New Roman"/>
          <w:sz w:val="28"/>
          <w:szCs w:val="28"/>
        </w:rPr>
        <w:t xml:space="preserve"> № </w:t>
      </w:r>
      <w:r w:rsidR="005D140D" w:rsidRPr="005D140D">
        <w:rPr>
          <w:rFonts w:ascii="Times New Roman" w:hAnsi="Times New Roman" w:cs="Times New Roman"/>
          <w:sz w:val="28"/>
          <w:szCs w:val="28"/>
        </w:rPr>
        <w:t>Вн</w:t>
      </w:r>
      <w:r w:rsidRPr="005D140D">
        <w:rPr>
          <w:rFonts w:ascii="Times New Roman" w:hAnsi="Times New Roman" w:cs="Times New Roman"/>
          <w:sz w:val="28"/>
          <w:szCs w:val="28"/>
        </w:rPr>
        <w:t>-</w:t>
      </w:r>
      <w:r w:rsidR="005D140D" w:rsidRPr="005D140D">
        <w:rPr>
          <w:rFonts w:ascii="Times New Roman" w:hAnsi="Times New Roman" w:cs="Times New Roman"/>
          <w:sz w:val="28"/>
          <w:szCs w:val="28"/>
        </w:rPr>
        <w:t>109</w:t>
      </w:r>
      <w:r w:rsidRPr="005D140D">
        <w:rPr>
          <w:rFonts w:ascii="Times New Roman" w:hAnsi="Times New Roman" w:cs="Times New Roman"/>
          <w:sz w:val="28"/>
          <w:szCs w:val="28"/>
        </w:rPr>
        <w:t>Р</w:t>
      </w:r>
      <w:r w:rsidRPr="00A53379">
        <w:rPr>
          <w:rFonts w:ascii="Times New Roman" w:hAnsi="Times New Roman" w:cs="Times New Roman"/>
          <w:sz w:val="28"/>
          <w:szCs w:val="28"/>
        </w:rPr>
        <w:t>.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пунктов на территории Причулымского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развитию системы профилактических мероприятий, проводимых органом муниципального контроля администрации Причулымского 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C6" w:rsidRDefault="002927C6" w:rsidP="002E0377">
      <w:pPr>
        <w:spacing w:after="0" w:line="240" w:lineRule="auto"/>
        <w:ind w:hanging="2"/>
      </w:pPr>
      <w:r>
        <w:separator/>
      </w:r>
    </w:p>
  </w:endnote>
  <w:endnote w:type="continuationSeparator" w:id="1">
    <w:p w:rsidR="002927C6" w:rsidRDefault="002927C6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C6" w:rsidRDefault="002927C6" w:rsidP="002E0377">
      <w:pPr>
        <w:spacing w:after="0" w:line="240" w:lineRule="auto"/>
        <w:ind w:hanging="2"/>
      </w:pPr>
      <w:r>
        <w:separator/>
      </w:r>
    </w:p>
  </w:footnote>
  <w:footnote w:type="continuationSeparator" w:id="1">
    <w:p w:rsidR="002927C6" w:rsidRDefault="002927C6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B43906">
        <w:pPr>
          <w:pStyle w:val="aa"/>
          <w:jc w:val="center"/>
        </w:pPr>
        <w:fldSimple w:instr=" PAGE   \* MERGEFORMAT ">
          <w:r w:rsidR="005D140D">
            <w:rPr>
              <w:noProof/>
            </w:rPr>
            <w:t>10</w:t>
          </w:r>
        </w:fldSimple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38"/>
    <w:rsid w:val="00030E9D"/>
    <w:rsid w:val="00040CA7"/>
    <w:rsid w:val="000443F1"/>
    <w:rsid w:val="00054745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EC9"/>
    <w:rsid w:val="00252166"/>
    <w:rsid w:val="002927C6"/>
    <w:rsid w:val="00295D35"/>
    <w:rsid w:val="00296A9E"/>
    <w:rsid w:val="002A678F"/>
    <w:rsid w:val="002B5C58"/>
    <w:rsid w:val="002E0377"/>
    <w:rsid w:val="00303DD7"/>
    <w:rsid w:val="00354CA7"/>
    <w:rsid w:val="0037621D"/>
    <w:rsid w:val="003938A6"/>
    <w:rsid w:val="003959B4"/>
    <w:rsid w:val="003A702E"/>
    <w:rsid w:val="003B69A3"/>
    <w:rsid w:val="003E2403"/>
    <w:rsid w:val="00442058"/>
    <w:rsid w:val="004A2D18"/>
    <w:rsid w:val="004A3407"/>
    <w:rsid w:val="004A613E"/>
    <w:rsid w:val="004D3E17"/>
    <w:rsid w:val="004F1B6F"/>
    <w:rsid w:val="00517374"/>
    <w:rsid w:val="005412BD"/>
    <w:rsid w:val="00575521"/>
    <w:rsid w:val="00594C31"/>
    <w:rsid w:val="00597AED"/>
    <w:rsid w:val="005B146E"/>
    <w:rsid w:val="005C562C"/>
    <w:rsid w:val="005D140D"/>
    <w:rsid w:val="0064437F"/>
    <w:rsid w:val="00651964"/>
    <w:rsid w:val="00660205"/>
    <w:rsid w:val="007749DF"/>
    <w:rsid w:val="007B6BDC"/>
    <w:rsid w:val="007D33F6"/>
    <w:rsid w:val="007E2581"/>
    <w:rsid w:val="007E545A"/>
    <w:rsid w:val="00801A91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43906"/>
    <w:rsid w:val="00BB0BA8"/>
    <w:rsid w:val="00BC4129"/>
    <w:rsid w:val="00BE0B80"/>
    <w:rsid w:val="00BF37D8"/>
    <w:rsid w:val="00C06DC7"/>
    <w:rsid w:val="00C32DF6"/>
    <w:rsid w:val="00C40318"/>
    <w:rsid w:val="00C57291"/>
    <w:rsid w:val="00C73957"/>
    <w:rsid w:val="00CB4290"/>
    <w:rsid w:val="00CD346C"/>
    <w:rsid w:val="00CF7E7C"/>
    <w:rsid w:val="00D0559B"/>
    <w:rsid w:val="00D533D2"/>
    <w:rsid w:val="00DB4239"/>
    <w:rsid w:val="00DF1607"/>
    <w:rsid w:val="00E21CC3"/>
    <w:rsid w:val="00E83072"/>
    <w:rsid w:val="00EB3422"/>
    <w:rsid w:val="00F56560"/>
    <w:rsid w:val="00F73F54"/>
    <w:rsid w:val="00FA45A5"/>
    <w:rsid w:val="00FA61B1"/>
    <w:rsid w:val="00FB79E5"/>
    <w:rsid w:val="00FC2AB7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33</cp:revision>
  <cp:lastPrinted>2022-07-27T08:07:00Z</cp:lastPrinted>
  <dcterms:created xsi:type="dcterms:W3CDTF">2019-12-06T01:22:00Z</dcterms:created>
  <dcterms:modified xsi:type="dcterms:W3CDTF">2022-07-27T08:07:00Z</dcterms:modified>
</cp:coreProperties>
</file>