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5" w:lineRule="exact" w:before="66"/>
        <w:ind w:left="432" w:right="362"/>
        <w:rPr>
          <w:sz w:val="22"/>
        </w:rPr>
      </w:pPr>
      <w:r>
        <w:rPr>
          <w:color w:val="BF0000"/>
        </w:rPr>
        <w:t>Уважаемые</w:t>
      </w:r>
      <w:r>
        <w:rPr>
          <w:color w:val="BF0000"/>
          <w:spacing w:val="-5"/>
        </w:rPr>
        <w:t> </w:t>
      </w:r>
      <w:r>
        <w:rPr>
          <w:color w:val="BF0000"/>
        </w:rPr>
        <w:t>граждане</w:t>
      </w:r>
      <w:r>
        <w:rPr>
          <w:color w:val="BF0000"/>
          <w:sz w:val="22"/>
        </w:rPr>
        <w:t>!</w:t>
      </w:r>
    </w:p>
    <w:p>
      <w:pPr>
        <w:pStyle w:val="Heading2"/>
        <w:ind w:left="432" w:right="363"/>
        <w:jc w:val="center"/>
      </w:pPr>
      <w:r>
        <w:rPr>
          <w:color w:val="BF0000"/>
        </w:rPr>
        <w:t>Просим</w:t>
      </w:r>
      <w:r>
        <w:rPr>
          <w:color w:val="BF0000"/>
          <w:spacing w:val="-4"/>
        </w:rPr>
        <w:t> </w:t>
      </w:r>
      <w:r>
        <w:rPr>
          <w:color w:val="BF0000"/>
        </w:rPr>
        <w:t>вас</w:t>
      </w:r>
      <w:r>
        <w:rPr>
          <w:color w:val="BF0000"/>
          <w:spacing w:val="-4"/>
        </w:rPr>
        <w:t> </w:t>
      </w:r>
      <w:r>
        <w:rPr>
          <w:color w:val="BF0000"/>
        </w:rPr>
        <w:t>прочесть</w:t>
      </w:r>
      <w:r>
        <w:rPr>
          <w:color w:val="BF0000"/>
          <w:spacing w:val="-4"/>
        </w:rPr>
        <w:t> </w:t>
      </w:r>
      <w:r>
        <w:rPr>
          <w:color w:val="BF0000"/>
        </w:rPr>
        <w:t>памятку,</w:t>
      </w:r>
      <w:r>
        <w:rPr>
          <w:color w:val="BF0000"/>
          <w:spacing w:val="-3"/>
        </w:rPr>
        <w:t> </w:t>
      </w:r>
      <w:r>
        <w:rPr>
          <w:color w:val="BF0000"/>
        </w:rPr>
        <w:t>ознакомить</w:t>
      </w:r>
      <w:r>
        <w:rPr>
          <w:color w:val="BF0000"/>
          <w:spacing w:val="-52"/>
        </w:rPr>
        <w:t> </w:t>
      </w:r>
      <w:r>
        <w:rPr>
          <w:color w:val="BF0000"/>
        </w:rPr>
        <w:t>с</w:t>
      </w:r>
      <w:r>
        <w:rPr>
          <w:color w:val="BF0000"/>
          <w:spacing w:val="-1"/>
        </w:rPr>
        <w:t> </w:t>
      </w:r>
      <w:r>
        <w:rPr>
          <w:color w:val="BF0000"/>
        </w:rPr>
        <w:t>ней родных</w:t>
      </w:r>
      <w:r>
        <w:rPr>
          <w:color w:val="BF0000"/>
          <w:spacing w:val="-2"/>
        </w:rPr>
        <w:t> </w:t>
      </w:r>
      <w:r>
        <w:rPr>
          <w:color w:val="BF0000"/>
        </w:rPr>
        <w:t>и</w:t>
      </w:r>
      <w:r>
        <w:rPr>
          <w:color w:val="BF0000"/>
          <w:spacing w:val="-1"/>
        </w:rPr>
        <w:t> </w:t>
      </w:r>
      <w:r>
        <w:rPr>
          <w:color w:val="BF0000"/>
        </w:rPr>
        <w:t>близких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110" w:right="38" w:firstLine="396"/>
        <w:jc w:val="both"/>
      </w:pPr>
      <w:r>
        <w:rPr/>
        <w:t>Широка земля русская. Велика она и богата. Богата</w:t>
      </w:r>
      <w:r>
        <w:rPr>
          <w:spacing w:val="1"/>
        </w:rPr>
        <w:t> </w:t>
      </w:r>
      <w:r>
        <w:rPr/>
        <w:t>лесами, полями, чистыми лесными озёрами. Богата она</w:t>
      </w:r>
      <w:r>
        <w:rPr>
          <w:spacing w:val="1"/>
        </w:rPr>
        <w:t> </w:t>
      </w:r>
      <w:r>
        <w:rPr/>
        <w:t>порой и нежданной, десятилетиями таившейся опасно-</w:t>
      </w:r>
      <w:r>
        <w:rPr>
          <w:spacing w:val="1"/>
        </w:rPr>
        <w:t> </w:t>
      </w:r>
      <w:r>
        <w:rPr/>
        <w:t>стью.</w:t>
      </w:r>
    </w:p>
    <w:p>
      <w:pPr>
        <w:pStyle w:val="BodyText"/>
        <w:spacing w:before="4"/>
        <w:ind w:left="110" w:right="38" w:firstLine="396"/>
        <w:jc w:val="both"/>
      </w:pPr>
      <w:r>
        <w:rPr/>
        <w:t>Прошло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шестидесяти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пор,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пронеслась Великая Отечественная война по территории</w:t>
      </w:r>
      <w:r>
        <w:rPr>
          <w:spacing w:val="1"/>
        </w:rPr>
        <w:t> </w:t>
      </w:r>
      <w:r>
        <w:rPr/>
        <w:t>нашей страны, а земля всё не перестаёт воевать. Ежегод-</w:t>
      </w:r>
      <w:r>
        <w:rPr>
          <w:spacing w:val="1"/>
        </w:rPr>
        <w:t> </w:t>
      </w:r>
      <w:r>
        <w:rPr/>
        <w:t>но рвутся снаряды и мины, погибают излишне любопыт-</w:t>
      </w:r>
      <w:r>
        <w:rPr>
          <w:spacing w:val="1"/>
        </w:rPr>
        <w:t> </w:t>
      </w:r>
      <w:r>
        <w:rPr/>
        <w:t>ные дети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совсем</w:t>
      </w:r>
      <w:r>
        <w:rPr>
          <w:spacing w:val="2"/>
        </w:rPr>
        <w:t> </w:t>
      </w:r>
      <w:r>
        <w:rPr/>
        <w:t>уж</w:t>
      </w:r>
      <w:r>
        <w:rPr>
          <w:spacing w:val="-1"/>
        </w:rPr>
        <w:t> </w:t>
      </w:r>
      <w:r>
        <w:rPr/>
        <w:t>нелюбопытные взрослые.</w:t>
      </w:r>
    </w:p>
    <w:p>
      <w:pPr>
        <w:pStyle w:val="BodyText"/>
        <w:spacing w:before="4"/>
        <w:ind w:left="110" w:right="38" w:firstLine="396"/>
        <w:jc w:val="both"/>
      </w:pP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публиковали</w:t>
      </w:r>
      <w:r>
        <w:rPr>
          <w:spacing w:val="1"/>
        </w:rPr>
        <w:t> </w:t>
      </w:r>
      <w:r>
        <w:rPr/>
        <w:t>полные статистические данные о гибели людей (особен-</w:t>
      </w:r>
      <w:r>
        <w:rPr>
          <w:spacing w:val="1"/>
        </w:rPr>
        <w:t> </w:t>
      </w:r>
      <w:r>
        <w:rPr/>
        <w:t>но детей), подорвавшихся на ржавом металле Великой</w:t>
      </w:r>
      <w:r>
        <w:rPr>
          <w:spacing w:val="1"/>
        </w:rPr>
        <w:t> </w:t>
      </w:r>
      <w:r>
        <w:rPr/>
        <w:t>Отечественной войны. Но факт остаётся фактом – два-</w:t>
      </w:r>
      <w:r>
        <w:rPr>
          <w:spacing w:val="1"/>
        </w:rPr>
        <w:t> </w:t>
      </w:r>
      <w:r>
        <w:rPr/>
        <w:t>три погибших в год на каждой территории, где шли оже-</w:t>
      </w:r>
      <w:r>
        <w:rPr>
          <w:spacing w:val="1"/>
        </w:rPr>
        <w:t> </w:t>
      </w:r>
      <w:r>
        <w:rPr/>
        <w:t>сточённые бои – трагическая реальность. Казалось бы,</w:t>
      </w:r>
      <w:r>
        <w:rPr>
          <w:spacing w:val="1"/>
        </w:rPr>
        <w:t> </w:t>
      </w:r>
      <w:r>
        <w:rPr/>
        <w:t>всё так просто – нашёл в земле ржавую «железяку» - жди</w:t>
      </w:r>
      <w:r>
        <w:rPr>
          <w:spacing w:val="-47"/>
        </w:rPr>
        <w:t> </w:t>
      </w:r>
      <w:r>
        <w:rPr/>
        <w:t>беды. Причём найти сегодня «опасную игрушку» можно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везде: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старом</w:t>
      </w:r>
      <w:r>
        <w:rPr>
          <w:spacing w:val="1"/>
        </w:rPr>
        <w:t> </w:t>
      </w:r>
      <w:r>
        <w:rPr/>
        <w:t>окопе,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свеже-</w:t>
      </w:r>
      <w:r>
        <w:rPr>
          <w:spacing w:val="1"/>
        </w:rPr>
        <w:t> </w:t>
      </w:r>
      <w:r>
        <w:rPr/>
        <w:t>вспаханном поле, на собственном огороде и даже на ули-</w:t>
      </w:r>
      <w:r>
        <w:rPr>
          <w:spacing w:val="-47"/>
        </w:rPr>
        <w:t> </w:t>
      </w:r>
      <w:r>
        <w:rPr/>
        <w:t>цах</w:t>
      </w:r>
      <w:r>
        <w:rPr>
          <w:spacing w:val="-1"/>
        </w:rPr>
        <w:t> </w:t>
      </w:r>
      <w:r>
        <w:rPr/>
        <w:t>городов</w:t>
      </w:r>
      <w:r>
        <w:rPr>
          <w:spacing w:val="-1"/>
        </w:rPr>
        <w:t> </w:t>
      </w:r>
      <w:r>
        <w:rPr/>
        <w:t>нашей страны.</w:t>
      </w:r>
    </w:p>
    <w:p>
      <w:pPr>
        <w:pStyle w:val="BodyText"/>
        <w:spacing w:before="12"/>
        <w:ind w:left="110" w:right="44" w:firstLine="396"/>
        <w:jc w:val="both"/>
      </w:pPr>
      <w:r>
        <w:rPr/>
        <w:t>Так как же уберечь себя, своих родных и близких от</w:t>
      </w:r>
      <w:r>
        <w:rPr>
          <w:spacing w:val="1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опасности?</w:t>
      </w:r>
    </w:p>
    <w:p>
      <w:pPr>
        <w:pStyle w:val="BodyText"/>
        <w:spacing w:before="2"/>
        <w:ind w:left="110" w:right="43" w:firstLine="475"/>
        <w:jc w:val="both"/>
      </w:pPr>
      <w:r>
        <w:rPr/>
        <w:t>Наша цель – помочь вам реально оценить степень</w:t>
      </w:r>
      <w:r>
        <w:rPr>
          <w:spacing w:val="1"/>
        </w:rPr>
        <w:t> </w:t>
      </w:r>
      <w:r>
        <w:rPr/>
        <w:t>опасности находки и последствия некорректного с ней</w:t>
      </w:r>
      <w:r>
        <w:rPr>
          <w:spacing w:val="1"/>
        </w:rPr>
        <w:t> </w:t>
      </w:r>
      <w:r>
        <w:rPr/>
        <w:t>обращения.</w:t>
      </w:r>
    </w:p>
    <w:p>
      <w:pPr>
        <w:pStyle w:val="BodyText"/>
        <w:spacing w:line="242" w:lineRule="auto" w:before="2"/>
        <w:ind w:left="110" w:right="38" w:firstLine="396"/>
        <w:jc w:val="both"/>
      </w:pPr>
      <w:r>
        <w:rPr/>
        <w:t>Под взрывоопасными предметами следует понимать</w:t>
      </w:r>
      <w:r>
        <w:rPr>
          <w:spacing w:val="1"/>
        </w:rPr>
        <w:t> </w:t>
      </w:r>
      <w:r>
        <w:rPr/>
        <w:t>любые устройства, средства, подозрительные предметы,</w:t>
      </w:r>
      <w:r>
        <w:rPr>
          <w:spacing w:val="1"/>
        </w:rPr>
        <w:t> </w:t>
      </w:r>
      <w:r>
        <w:rPr/>
        <w:t>которые способны при определённых условиях воздей-</w:t>
      </w:r>
      <w:r>
        <w:rPr>
          <w:spacing w:val="1"/>
        </w:rPr>
        <w:t> </w:t>
      </w:r>
      <w:r>
        <w:rPr/>
        <w:t>ствия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 взрываться.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505" w:right="0" w:firstLine="0"/>
        <w:jc w:val="both"/>
        <w:rPr>
          <w:b/>
          <w:sz w:val="20"/>
        </w:rPr>
      </w:pPr>
      <w:r>
        <w:rPr>
          <w:b/>
          <w:color w:val="BF0000"/>
          <w:sz w:val="20"/>
        </w:rPr>
        <w:t>К</w:t>
      </w:r>
      <w:r>
        <w:rPr>
          <w:b/>
          <w:color w:val="BF0000"/>
          <w:spacing w:val="-5"/>
          <w:sz w:val="20"/>
        </w:rPr>
        <w:t> </w:t>
      </w:r>
      <w:r>
        <w:rPr>
          <w:b/>
          <w:color w:val="BF0000"/>
          <w:sz w:val="20"/>
        </w:rPr>
        <w:t>взрывоопасным</w:t>
      </w:r>
      <w:r>
        <w:rPr>
          <w:b/>
          <w:color w:val="BF0000"/>
          <w:spacing w:val="-5"/>
          <w:sz w:val="20"/>
        </w:rPr>
        <w:t> </w:t>
      </w:r>
      <w:r>
        <w:rPr>
          <w:b/>
          <w:color w:val="BF0000"/>
          <w:sz w:val="20"/>
        </w:rPr>
        <w:t>предметам</w:t>
      </w:r>
      <w:r>
        <w:rPr>
          <w:b/>
          <w:color w:val="BF0000"/>
          <w:spacing w:val="-6"/>
          <w:sz w:val="20"/>
        </w:rPr>
        <w:t> </w:t>
      </w:r>
      <w:r>
        <w:rPr>
          <w:b/>
          <w:color w:val="BF0000"/>
          <w:sz w:val="20"/>
        </w:rPr>
        <w:t>относятся:</w:t>
      </w:r>
    </w:p>
    <w:p>
      <w:pPr>
        <w:pStyle w:val="BodyText"/>
        <w:spacing w:line="242" w:lineRule="auto"/>
        <w:ind w:left="110" w:right="38" w:firstLine="396"/>
        <w:jc w:val="both"/>
      </w:pPr>
      <w:r>
        <w:rPr>
          <w:b/>
        </w:rPr>
        <w:t>Взрывчатые</w:t>
      </w:r>
      <w:r>
        <w:rPr>
          <w:b/>
          <w:spacing w:val="1"/>
        </w:rPr>
        <w:t> </w:t>
      </w:r>
      <w:r>
        <w:rPr>
          <w:b/>
        </w:rPr>
        <w:t>вещества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или смеси, способные под влиянием определённых внеш-</w:t>
      </w:r>
      <w:r>
        <w:rPr>
          <w:spacing w:val="-47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воздействий</w:t>
      </w:r>
      <w:r>
        <w:rPr>
          <w:spacing w:val="1"/>
        </w:rPr>
        <w:t> </w:t>
      </w:r>
      <w:r>
        <w:rPr/>
        <w:t>(нагревание,</w:t>
      </w:r>
      <w:r>
        <w:rPr>
          <w:spacing w:val="1"/>
        </w:rPr>
        <w:t> </w:t>
      </w:r>
      <w:r>
        <w:rPr/>
        <w:t>удар,</w:t>
      </w:r>
      <w:r>
        <w:rPr>
          <w:spacing w:val="1"/>
        </w:rPr>
        <w:t> </w:t>
      </w:r>
      <w:r>
        <w:rPr/>
        <w:t>трение,</w:t>
      </w:r>
      <w:r>
        <w:rPr>
          <w:spacing w:val="51"/>
        </w:rPr>
        <w:t> </w:t>
      </w:r>
      <w:r>
        <w:rPr/>
        <w:t>взрыв</w:t>
      </w:r>
      <w:r>
        <w:rPr>
          <w:spacing w:val="1"/>
        </w:rPr>
        <w:t> </w:t>
      </w:r>
      <w:r>
        <w:rPr/>
        <w:t>другого ВВ) к быстрому само распространяющемуся хи-</w:t>
      </w:r>
      <w:r>
        <w:rPr>
          <w:spacing w:val="1"/>
        </w:rPr>
        <w:t> </w:t>
      </w:r>
      <w:r>
        <w:rPr/>
        <w:t>мическому превращению с выделением большого коли-</w:t>
      </w:r>
      <w:r>
        <w:rPr>
          <w:spacing w:val="1"/>
        </w:rPr>
        <w:t> </w:t>
      </w:r>
      <w:r>
        <w:rPr/>
        <w:t>чества энергию и</w:t>
      </w:r>
      <w:r>
        <w:rPr>
          <w:spacing w:val="-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газов.</w:t>
      </w:r>
    </w:p>
    <w:p>
      <w:pPr>
        <w:pStyle w:val="BodyText"/>
        <w:spacing w:line="242" w:lineRule="auto"/>
        <w:ind w:left="110" w:right="38" w:firstLine="396"/>
        <w:jc w:val="both"/>
      </w:pPr>
      <w:r>
        <w:rPr/>
        <w:t>Для взрывчатых веществ характерны два режима хи-</w:t>
      </w:r>
      <w:r>
        <w:rPr>
          <w:spacing w:val="-47"/>
        </w:rPr>
        <w:t> </w:t>
      </w:r>
      <w:r>
        <w:rPr/>
        <w:t>мического</w:t>
      </w:r>
      <w:r>
        <w:rPr>
          <w:spacing w:val="-1"/>
        </w:rPr>
        <w:t> </w:t>
      </w:r>
      <w:r>
        <w:rPr/>
        <w:t>превращения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детонация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горение.</w:t>
      </w:r>
    </w:p>
    <w:p>
      <w:pPr>
        <w:pStyle w:val="BodyText"/>
        <w:spacing w:before="65"/>
        <w:ind w:left="110" w:right="73" w:firstLine="398"/>
        <w:jc w:val="both"/>
      </w:pPr>
      <w:r>
        <w:rPr/>
        <w:br w:type="column"/>
      </w:r>
      <w:r>
        <w:rPr>
          <w:b/>
        </w:rPr>
        <w:t>Детонация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сверхзву-</w:t>
      </w:r>
      <w:r>
        <w:rPr>
          <w:spacing w:val="1"/>
        </w:rPr>
        <w:t> </w:t>
      </w:r>
      <w:r>
        <w:rPr/>
        <w:t>ковой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 передачи энергии посредством ударной</w:t>
      </w:r>
      <w:r>
        <w:rPr>
          <w:spacing w:val="-47"/>
        </w:rPr>
        <w:t> </w:t>
      </w:r>
      <w:r>
        <w:rPr/>
        <w:t>волны. Материалы, находящиеся в контакте с за-</w:t>
      </w:r>
      <w:r>
        <w:rPr>
          <w:spacing w:val="1"/>
        </w:rPr>
        <w:t> </w:t>
      </w:r>
      <w:r>
        <w:rPr/>
        <w:t>рядом детонирующего взрывчатого вещества (ВВ),</w:t>
      </w:r>
      <w:r>
        <w:rPr>
          <w:spacing w:val="-47"/>
        </w:rPr>
        <w:t> </w:t>
      </w:r>
      <w:r>
        <w:rPr/>
        <w:t>сильно деформируются и дробятся (местное или</w:t>
      </w:r>
      <w:r>
        <w:rPr>
          <w:spacing w:val="1"/>
        </w:rPr>
        <w:t> </w:t>
      </w:r>
      <w:r>
        <w:rPr/>
        <w:t>бризантное действие взрыва), а образующиеся га-</w:t>
      </w:r>
      <w:r>
        <w:rPr>
          <w:spacing w:val="1"/>
        </w:rPr>
        <w:t> </w:t>
      </w:r>
      <w:r>
        <w:rPr/>
        <w:t>зообразные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переме-</w:t>
      </w:r>
      <w:r>
        <w:rPr>
          <w:spacing w:val="1"/>
        </w:rPr>
        <w:t> </w:t>
      </w:r>
      <w:r>
        <w:rPr/>
        <w:t>щают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(фугасное</w:t>
      </w:r>
      <w:r>
        <w:rPr>
          <w:spacing w:val="1"/>
        </w:rPr>
        <w:t> </w:t>
      </w:r>
      <w:r>
        <w:rPr/>
        <w:t>действие).</w:t>
      </w:r>
    </w:p>
    <w:p>
      <w:pPr>
        <w:pStyle w:val="BodyText"/>
        <w:spacing w:line="242" w:lineRule="auto" w:before="10"/>
        <w:ind w:left="110" w:right="77" w:firstLine="398"/>
        <w:jc w:val="both"/>
      </w:pPr>
      <w:r>
        <w:rPr>
          <w:b/>
        </w:rPr>
        <w:t>Горение </w:t>
      </w:r>
      <w:r>
        <w:rPr/>
        <w:t>– физико-химический процесс, 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превращение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выделением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тепло-</w:t>
      </w:r>
      <w:r>
        <w:rPr>
          <w:spacing w:val="1"/>
        </w:rPr>
        <w:t> </w:t>
      </w:r>
      <w:r>
        <w:rPr/>
        <w:t>и</w:t>
      </w:r>
      <w:r>
        <w:rPr>
          <w:spacing w:val="-47"/>
        </w:rPr>
        <w:t> </w:t>
      </w:r>
      <w:r>
        <w:rPr/>
        <w:t>массообменном с</w:t>
      </w:r>
      <w:r>
        <w:rPr>
          <w:spacing w:val="-1"/>
        </w:rPr>
        <w:t> </w:t>
      </w:r>
      <w:r>
        <w:rPr/>
        <w:t>окружающей средой.</w:t>
      </w: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3954145</wp:posOffset>
            </wp:positionH>
            <wp:positionV relativeFrom="paragraph">
              <wp:posOffset>143519</wp:posOffset>
            </wp:positionV>
            <wp:extent cx="2810510" cy="22479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79"/>
        <w:ind w:left="508" w:right="71" w:firstLine="0"/>
        <w:jc w:val="left"/>
        <w:rPr>
          <w:sz w:val="20"/>
        </w:rPr>
      </w:pPr>
      <w:r>
        <w:rPr>
          <w:b/>
          <w:color w:val="BF0000"/>
          <w:sz w:val="20"/>
        </w:rPr>
        <w:t>К взрывоопасным предметам относятся:</w:t>
      </w:r>
      <w:r>
        <w:rPr>
          <w:b/>
          <w:color w:val="BF0000"/>
          <w:spacing w:val="1"/>
          <w:sz w:val="20"/>
        </w:rPr>
        <w:t> </w:t>
      </w:r>
      <w:r>
        <w:rPr>
          <w:b/>
          <w:sz w:val="20"/>
        </w:rPr>
        <w:t>Боеприпасы</w:t>
      </w:r>
      <w:r>
        <w:rPr>
          <w:b/>
          <w:spacing w:val="31"/>
          <w:sz w:val="20"/>
        </w:rPr>
        <w:t> </w:t>
      </w:r>
      <w:r>
        <w:rPr>
          <w:sz w:val="20"/>
        </w:rPr>
        <w:t>–</w:t>
      </w:r>
      <w:r>
        <w:rPr>
          <w:spacing w:val="31"/>
          <w:sz w:val="20"/>
        </w:rPr>
        <w:t> </w:t>
      </w:r>
      <w:r>
        <w:rPr>
          <w:sz w:val="20"/>
        </w:rPr>
        <w:t>изделия</w:t>
      </w:r>
      <w:r>
        <w:rPr>
          <w:spacing w:val="31"/>
          <w:sz w:val="20"/>
        </w:rPr>
        <w:t> </w:t>
      </w:r>
      <w:r>
        <w:rPr>
          <w:sz w:val="20"/>
        </w:rPr>
        <w:t>военной</w:t>
      </w:r>
      <w:r>
        <w:rPr>
          <w:spacing w:val="32"/>
          <w:sz w:val="20"/>
        </w:rPr>
        <w:t> </w:t>
      </w:r>
      <w:r>
        <w:rPr>
          <w:sz w:val="20"/>
        </w:rPr>
        <w:t>техники</w:t>
      </w:r>
      <w:r>
        <w:rPr>
          <w:spacing w:val="32"/>
          <w:sz w:val="20"/>
        </w:rPr>
        <w:t> </w:t>
      </w:r>
      <w:r>
        <w:rPr>
          <w:sz w:val="20"/>
        </w:rPr>
        <w:t>од-</w:t>
      </w:r>
    </w:p>
    <w:p>
      <w:pPr>
        <w:pStyle w:val="BodyText"/>
        <w:spacing w:before="2"/>
        <w:ind w:left="110" w:right="71"/>
      </w:pPr>
      <w:r>
        <w:rPr/>
        <w:t>норазового</w:t>
      </w:r>
      <w:r>
        <w:rPr>
          <w:spacing w:val="17"/>
        </w:rPr>
        <w:t> </w:t>
      </w:r>
      <w:r>
        <w:rPr/>
        <w:t>применения,</w:t>
      </w:r>
      <w:r>
        <w:rPr>
          <w:spacing w:val="18"/>
        </w:rPr>
        <w:t> </w:t>
      </w:r>
      <w:r>
        <w:rPr/>
        <w:t>предназначенные</w:t>
      </w:r>
      <w:r>
        <w:rPr>
          <w:spacing w:val="19"/>
        </w:rPr>
        <w:t> </w:t>
      </w:r>
      <w:r>
        <w:rPr/>
        <w:t>для</w:t>
      </w:r>
      <w:r>
        <w:rPr>
          <w:spacing w:val="18"/>
        </w:rPr>
        <w:t> </w:t>
      </w:r>
      <w:r>
        <w:rPr/>
        <w:t>по-</w:t>
      </w:r>
      <w:r>
        <w:rPr>
          <w:spacing w:val="-47"/>
        </w:rPr>
        <w:t> </w:t>
      </w:r>
      <w:r>
        <w:rPr/>
        <w:t>ражения</w:t>
      </w:r>
      <w:r>
        <w:rPr>
          <w:spacing w:val="-2"/>
        </w:rPr>
        <w:t> </w:t>
      </w:r>
      <w:r>
        <w:rPr/>
        <w:t>живой силы противника.</w:t>
      </w:r>
    </w:p>
    <w:p>
      <w:pPr>
        <w:spacing w:before="2"/>
        <w:ind w:left="508" w:right="0" w:firstLine="0"/>
        <w:jc w:val="left"/>
        <w:rPr>
          <w:b/>
          <w:i/>
          <w:sz w:val="20"/>
        </w:rPr>
      </w:pPr>
      <w:r>
        <w:rPr>
          <w:b/>
          <w:i/>
          <w:color w:val="BF0000"/>
          <w:sz w:val="20"/>
        </w:rPr>
        <w:t>К</w:t>
      </w:r>
      <w:r>
        <w:rPr>
          <w:b/>
          <w:i/>
          <w:color w:val="BF0000"/>
          <w:spacing w:val="-5"/>
          <w:sz w:val="20"/>
        </w:rPr>
        <w:t> </w:t>
      </w:r>
      <w:r>
        <w:rPr>
          <w:b/>
          <w:i/>
          <w:color w:val="BF0000"/>
          <w:sz w:val="20"/>
        </w:rPr>
        <w:t>боеприпасам</w:t>
      </w:r>
      <w:r>
        <w:rPr>
          <w:b/>
          <w:i/>
          <w:color w:val="BF0000"/>
          <w:spacing w:val="-5"/>
          <w:sz w:val="20"/>
        </w:rPr>
        <w:t> </w:t>
      </w:r>
      <w:r>
        <w:rPr>
          <w:b/>
          <w:i/>
          <w:color w:val="BF0000"/>
          <w:sz w:val="20"/>
        </w:rPr>
        <w:t>относятся:</w:t>
      </w:r>
    </w:p>
    <w:p>
      <w:pPr>
        <w:pStyle w:val="BodyText"/>
        <w:spacing w:line="242" w:lineRule="auto"/>
        <w:ind w:left="508" w:right="2259"/>
      </w:pPr>
      <w:r>
        <w:rPr/>
        <w:t>боевые части ракет;</w:t>
      </w:r>
      <w:r>
        <w:rPr>
          <w:spacing w:val="1"/>
        </w:rPr>
        <w:t> </w:t>
      </w:r>
      <w:r>
        <w:rPr>
          <w:spacing w:val="-1"/>
        </w:rPr>
        <w:t>авиационные</w:t>
      </w:r>
      <w:r>
        <w:rPr>
          <w:spacing w:val="-5"/>
        </w:rPr>
        <w:t> </w:t>
      </w:r>
      <w:r>
        <w:rPr/>
        <w:t>бомбы;</w:t>
      </w:r>
    </w:p>
    <w:p>
      <w:pPr>
        <w:pStyle w:val="BodyText"/>
        <w:spacing w:line="242" w:lineRule="auto"/>
        <w:ind w:left="110" w:right="76" w:firstLine="398"/>
      </w:pPr>
      <w:r>
        <w:rPr/>
        <w:t>артиллерийские</w:t>
      </w:r>
      <w:r>
        <w:rPr>
          <w:spacing w:val="23"/>
        </w:rPr>
        <w:t> </w:t>
      </w:r>
      <w:r>
        <w:rPr/>
        <w:t>боеприпасы</w:t>
      </w:r>
      <w:r>
        <w:rPr>
          <w:spacing w:val="25"/>
        </w:rPr>
        <w:t> </w:t>
      </w:r>
      <w:r>
        <w:rPr/>
        <w:t>(снаряды,</w:t>
      </w:r>
      <w:r>
        <w:rPr>
          <w:spacing w:val="24"/>
        </w:rPr>
        <w:t> </w:t>
      </w:r>
      <w:r>
        <w:rPr/>
        <w:t>мины,</w:t>
      </w:r>
      <w:r>
        <w:rPr>
          <w:spacing w:val="-47"/>
        </w:rPr>
        <w:t> </w:t>
      </w:r>
      <w:r>
        <w:rPr/>
        <w:t>выстрелы);</w:t>
      </w:r>
    </w:p>
    <w:p>
      <w:pPr>
        <w:pStyle w:val="BodyText"/>
        <w:spacing w:line="242" w:lineRule="auto"/>
        <w:ind w:left="110" w:right="77" w:firstLine="398"/>
      </w:pPr>
      <w:r>
        <w:rPr/>
        <w:t>инженерные</w:t>
      </w:r>
      <w:r>
        <w:rPr>
          <w:spacing w:val="18"/>
        </w:rPr>
        <w:t> </w:t>
      </w:r>
      <w:r>
        <w:rPr/>
        <w:t>боеприпасы</w:t>
      </w:r>
      <w:r>
        <w:rPr>
          <w:spacing w:val="22"/>
        </w:rPr>
        <w:t> </w:t>
      </w:r>
      <w:r>
        <w:rPr/>
        <w:t>(противотанковые</w:t>
      </w:r>
      <w:r>
        <w:rPr>
          <w:spacing w:val="19"/>
        </w:rPr>
        <w:t> </w:t>
      </w:r>
      <w:r>
        <w:rPr/>
        <w:t>и</w:t>
      </w:r>
      <w:r>
        <w:rPr>
          <w:spacing w:val="-47"/>
        </w:rPr>
        <w:t> </w:t>
      </w:r>
      <w:r>
        <w:rPr/>
        <w:t>противопехотные мины);</w:t>
      </w:r>
    </w:p>
    <w:p>
      <w:pPr>
        <w:pStyle w:val="BodyText"/>
        <w:spacing w:before="65"/>
        <w:ind w:left="507"/>
      </w:pPr>
      <w:r>
        <w:rPr/>
        <w:br w:type="column"/>
      </w:r>
      <w:r>
        <w:rPr/>
        <w:t>ручные</w:t>
      </w:r>
      <w:r>
        <w:rPr>
          <w:spacing w:val="-8"/>
        </w:rPr>
        <w:t> </w:t>
      </w:r>
      <w:r>
        <w:rPr/>
        <w:t>гранаты;</w:t>
      </w:r>
    </w:p>
    <w:p>
      <w:pPr>
        <w:pStyle w:val="BodyText"/>
        <w:spacing w:before="2"/>
        <w:ind w:left="110" w:right="100" w:firstLine="398"/>
      </w:pPr>
      <w:r>
        <w:rPr/>
        <w:t>стрелковые</w:t>
      </w:r>
      <w:r>
        <w:rPr>
          <w:spacing w:val="23"/>
        </w:rPr>
        <w:t> </w:t>
      </w:r>
      <w:r>
        <w:rPr/>
        <w:t>боеприпасы</w:t>
      </w:r>
      <w:r>
        <w:rPr>
          <w:spacing w:val="25"/>
        </w:rPr>
        <w:t> </w:t>
      </w:r>
      <w:r>
        <w:rPr/>
        <w:t>(патроны</w:t>
      </w:r>
      <w:r>
        <w:rPr>
          <w:spacing w:val="22"/>
        </w:rPr>
        <w:t> </w:t>
      </w:r>
      <w:r>
        <w:rPr/>
        <w:t>к</w:t>
      </w:r>
      <w:r>
        <w:rPr>
          <w:spacing w:val="24"/>
        </w:rPr>
        <w:t> </w:t>
      </w:r>
      <w:r>
        <w:rPr/>
        <w:t>пистолетам,</w:t>
      </w:r>
      <w:r>
        <w:rPr>
          <w:spacing w:val="22"/>
        </w:rPr>
        <w:t> </w:t>
      </w:r>
      <w:r>
        <w:rPr/>
        <w:t>ка-</w:t>
      </w:r>
      <w:r>
        <w:rPr>
          <w:spacing w:val="-47"/>
        </w:rPr>
        <w:t> </w:t>
      </w:r>
      <w:r>
        <w:rPr/>
        <w:t>рабинам,</w:t>
      </w:r>
      <w:r>
        <w:rPr>
          <w:spacing w:val="-1"/>
        </w:rPr>
        <w:t> </w:t>
      </w:r>
      <w:r>
        <w:rPr/>
        <w:t>автоматам,</w:t>
      </w:r>
      <w:r>
        <w:rPr>
          <w:spacing w:val="3"/>
        </w:rPr>
        <w:t> </w:t>
      </w:r>
      <w:r>
        <w:rPr/>
        <w:t>пулемётам);</w:t>
      </w:r>
    </w:p>
    <w:p>
      <w:pPr>
        <w:pStyle w:val="BodyText"/>
        <w:spacing w:before="2"/>
        <w:ind w:left="507"/>
      </w:pPr>
      <w:r>
        <w:rPr/>
        <w:t>пиротехнические</w:t>
      </w:r>
      <w:r>
        <w:rPr>
          <w:spacing w:val="-5"/>
        </w:rPr>
        <w:t> </w:t>
      </w:r>
      <w:r>
        <w:rPr/>
        <w:t>средства;</w:t>
      </w:r>
    </w:p>
    <w:p>
      <w:pPr>
        <w:pStyle w:val="BodyText"/>
        <w:spacing w:line="242" w:lineRule="auto"/>
        <w:ind w:left="110" w:firstLine="398"/>
      </w:pPr>
      <w:r>
        <w:rPr/>
        <w:t>патроны</w:t>
      </w:r>
      <w:r>
        <w:rPr>
          <w:spacing w:val="27"/>
        </w:rPr>
        <w:t> </w:t>
      </w:r>
      <w:r>
        <w:rPr/>
        <w:t>(сигнальные,</w:t>
      </w:r>
      <w:r>
        <w:rPr>
          <w:spacing w:val="29"/>
        </w:rPr>
        <w:t> </w:t>
      </w:r>
      <w:r>
        <w:rPr/>
        <w:t>осветительные,</w:t>
      </w:r>
      <w:r>
        <w:rPr>
          <w:spacing w:val="29"/>
        </w:rPr>
        <w:t> </w:t>
      </w:r>
      <w:r>
        <w:rPr/>
        <w:t>имитацион-</w:t>
      </w:r>
      <w:r>
        <w:rPr>
          <w:spacing w:val="-47"/>
        </w:rPr>
        <w:t> </w:t>
      </w:r>
      <w:r>
        <w:rPr/>
        <w:t>ные,</w:t>
      </w:r>
      <w:r>
        <w:rPr>
          <w:spacing w:val="-1"/>
        </w:rPr>
        <w:t> </w:t>
      </w:r>
      <w:r>
        <w:rPr/>
        <w:t>специальные);</w:t>
      </w:r>
    </w:p>
    <w:p>
      <w:pPr>
        <w:pStyle w:val="BodyText"/>
        <w:spacing w:line="227" w:lineRule="exact"/>
        <w:ind w:left="507"/>
      </w:pPr>
      <w:r>
        <w:rPr/>
        <w:t>взрывпакеты;</w:t>
      </w:r>
    </w:p>
    <w:p>
      <w:pPr>
        <w:pStyle w:val="BodyText"/>
        <w:spacing w:before="2"/>
        <w:ind w:left="507" w:right="1465"/>
      </w:pPr>
      <w:r>
        <w:rPr/>
        <w:t>ракеты</w:t>
      </w:r>
      <w:r>
        <w:rPr>
          <w:spacing w:val="-9"/>
        </w:rPr>
        <w:t> </w:t>
      </w:r>
      <w:r>
        <w:rPr/>
        <w:t>(осветительные,</w:t>
      </w:r>
      <w:r>
        <w:rPr>
          <w:spacing w:val="-7"/>
        </w:rPr>
        <w:t> </w:t>
      </w:r>
      <w:r>
        <w:rPr/>
        <w:t>сигнальные);</w:t>
      </w:r>
      <w:r>
        <w:rPr>
          <w:spacing w:val="-47"/>
        </w:rPr>
        <w:t> </w:t>
      </w:r>
      <w:r>
        <w:rPr/>
        <w:t>гранаты (дымовые, светозвуковые);</w:t>
      </w:r>
      <w:r>
        <w:rPr>
          <w:spacing w:val="1"/>
        </w:rPr>
        <w:t> </w:t>
      </w:r>
      <w:r>
        <w:rPr/>
        <w:t>фальшвейеры;</w:t>
      </w:r>
    </w:p>
    <w:p>
      <w:pPr>
        <w:pStyle w:val="BodyText"/>
        <w:spacing w:line="242" w:lineRule="auto" w:before="2"/>
        <w:ind w:left="110" w:right="103" w:firstLine="398"/>
        <w:jc w:val="both"/>
      </w:pPr>
      <w:r>
        <w:rPr/>
        <w:t>самодельные взрывные устройства – это устройства,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применён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самодельного</w:t>
      </w:r>
      <w:r>
        <w:rPr>
          <w:spacing w:val="1"/>
        </w:rPr>
        <w:t> </w:t>
      </w:r>
      <w:r>
        <w:rPr/>
        <w:t>изготовления:</w:t>
      </w:r>
      <w:r>
        <w:rPr>
          <w:spacing w:val="1"/>
        </w:rPr>
        <w:t> </w:t>
      </w:r>
      <w:r>
        <w:rPr/>
        <w:t>самодельные</w:t>
      </w:r>
      <w:r>
        <w:rPr>
          <w:spacing w:val="1"/>
        </w:rPr>
        <w:t> </w:t>
      </w:r>
      <w:r>
        <w:rPr/>
        <w:t>мины-ловушки; мины-сюрпризы, имитирующие предме-</w:t>
      </w:r>
      <w:r>
        <w:rPr>
          <w:spacing w:val="1"/>
        </w:rPr>
        <w:t> </w:t>
      </w:r>
      <w:r>
        <w:rPr/>
        <w:t>ты домашнего обихода или вещи, привлекающее внима-</w:t>
      </w:r>
      <w:r>
        <w:rPr>
          <w:spacing w:val="1"/>
        </w:rPr>
        <w:t> </w:t>
      </w:r>
      <w:r>
        <w:rPr/>
        <w:t>ние.</w:t>
      </w:r>
    </w:p>
    <w:p>
      <w:pPr>
        <w:pStyle w:val="BodyText"/>
        <w:spacing w:line="242" w:lineRule="auto"/>
        <w:ind w:left="110" w:right="106" w:firstLine="398"/>
        <w:jc w:val="both"/>
      </w:pPr>
      <w:r>
        <w:rPr/>
        <w:t>К сожалению, смертоносный груз войны до сих пор</w:t>
      </w:r>
      <w:r>
        <w:rPr>
          <w:spacing w:val="1"/>
        </w:rPr>
        <w:t> </w:t>
      </w:r>
      <w:r>
        <w:rPr/>
        <w:t>ещё напоминает о себе.</w:t>
      </w:r>
    </w:p>
    <w:p>
      <w:pPr>
        <w:pStyle w:val="BodyText"/>
        <w:ind w:left="110" w:right="103" w:firstLine="398"/>
        <w:jc w:val="both"/>
      </w:pPr>
      <w:r>
        <w:rPr/>
        <w:t>Основная причина несчастных случаев – грубое на-</w:t>
      </w:r>
      <w:r>
        <w:rPr>
          <w:spacing w:val="1"/>
        </w:rPr>
        <w:t> </w:t>
      </w:r>
      <w:r>
        <w:rPr/>
        <w:t>рушение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взрывоопасными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попытки разобрать их и извлечь взрывчатое вещество и</w:t>
      </w:r>
      <w:r>
        <w:rPr>
          <w:spacing w:val="1"/>
        </w:rPr>
        <w:t> </w:t>
      </w:r>
      <w:r>
        <w:rPr/>
        <w:t>взрыватели, сжигание боеприпасов на костре, нанесение</w:t>
      </w:r>
      <w:r>
        <w:rPr>
          <w:spacing w:val="1"/>
        </w:rPr>
        <w:t> </w:t>
      </w:r>
      <w:r>
        <w:rPr/>
        <w:t>ударов, сдвигание и перенос боеприпасов в другое ме-</w:t>
      </w:r>
      <w:r>
        <w:rPr>
          <w:spacing w:val="1"/>
        </w:rPr>
        <w:t> </w:t>
      </w:r>
      <w:r>
        <w:rPr/>
        <w:t>сто).</w:t>
      </w:r>
    </w:p>
    <w:p>
      <w:pPr>
        <w:pStyle w:val="Heading1"/>
        <w:ind w:left="2139" w:right="1740"/>
      </w:pPr>
      <w:r>
        <w:rPr>
          <w:color w:val="BF0000"/>
        </w:rPr>
        <w:t>Запомните!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ind w:firstLine="398"/>
        <w:jc w:val="both"/>
      </w:pPr>
      <w:r>
        <w:rPr/>
        <w:t>При обнаружении взрывоопасного предмета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неизвестного</w:t>
      </w:r>
      <w:r>
        <w:rPr>
          <w:spacing w:val="-1"/>
        </w:rPr>
        <w:t> </w:t>
      </w:r>
      <w:r>
        <w:rPr/>
        <w:t>содержания:</w:t>
      </w:r>
    </w:p>
    <w:p>
      <w:pPr>
        <w:pStyle w:val="ListParagraph"/>
        <w:numPr>
          <w:ilvl w:val="0"/>
          <w:numId w:val="1"/>
        </w:numPr>
        <w:tabs>
          <w:tab w:pos="770" w:val="left" w:leader="none"/>
        </w:tabs>
        <w:spacing w:line="240" w:lineRule="auto" w:before="0" w:after="0"/>
        <w:ind w:left="110" w:right="102" w:firstLine="398"/>
        <w:jc w:val="both"/>
        <w:rPr>
          <w:sz w:val="22"/>
        </w:rPr>
      </w:pPr>
      <w:r>
        <w:rPr>
          <w:b/>
          <w:sz w:val="22"/>
        </w:rPr>
        <w:t>Запрещается: </w:t>
      </w:r>
      <w:r>
        <w:rPr>
          <w:sz w:val="22"/>
        </w:rPr>
        <w:t>брать его в руки; сдвигать с</w:t>
      </w:r>
      <w:r>
        <w:rPr>
          <w:spacing w:val="1"/>
          <w:sz w:val="22"/>
        </w:rPr>
        <w:t> </w:t>
      </w:r>
      <w:r>
        <w:rPr>
          <w:sz w:val="22"/>
        </w:rPr>
        <w:t>места; разряжать, бросать или ударять по нему; при-</w:t>
      </w:r>
      <w:r>
        <w:rPr>
          <w:spacing w:val="-52"/>
          <w:sz w:val="22"/>
        </w:rPr>
        <w:t> </w:t>
      </w:r>
      <w:r>
        <w:rPr>
          <w:sz w:val="22"/>
        </w:rPr>
        <w:t>носить домой, в лагерь и другие места, где он может</w:t>
      </w:r>
      <w:r>
        <w:rPr>
          <w:spacing w:val="-52"/>
          <w:sz w:val="22"/>
        </w:rPr>
        <w:t> </w:t>
      </w:r>
      <w:r>
        <w:rPr>
          <w:sz w:val="22"/>
        </w:rPr>
        <w:t>попасть</w:t>
      </w:r>
      <w:r>
        <w:rPr>
          <w:spacing w:val="-3"/>
          <w:sz w:val="22"/>
        </w:rPr>
        <w:t> </w:t>
      </w:r>
      <w:r>
        <w:rPr>
          <w:sz w:val="22"/>
        </w:rPr>
        <w:t>в руки</w:t>
      </w:r>
      <w:r>
        <w:rPr>
          <w:spacing w:val="-1"/>
          <w:sz w:val="22"/>
        </w:rPr>
        <w:t> </w:t>
      </w:r>
      <w:r>
        <w:rPr>
          <w:sz w:val="22"/>
        </w:rPr>
        <w:t>детям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посторонним.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110" w:right="110" w:firstLine="398"/>
        <w:jc w:val="both"/>
        <w:rPr>
          <w:sz w:val="22"/>
        </w:rPr>
      </w:pPr>
      <w:r>
        <w:rPr>
          <w:b/>
          <w:sz w:val="22"/>
        </w:rPr>
        <w:t>Необходимо</w:t>
      </w:r>
      <w:r>
        <w:rPr>
          <w:b/>
          <w:spacing w:val="1"/>
          <w:sz w:val="22"/>
        </w:rPr>
        <w:t> </w:t>
      </w:r>
      <w:r>
        <w:rPr>
          <w:sz w:val="22"/>
        </w:rPr>
        <w:t>прекратить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виды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районе</w:t>
      </w:r>
      <w:r>
        <w:rPr>
          <w:spacing w:val="-2"/>
          <w:sz w:val="22"/>
        </w:rPr>
        <w:t> </w:t>
      </w:r>
      <w:r>
        <w:rPr>
          <w:sz w:val="22"/>
        </w:rPr>
        <w:t>обнаружения</w:t>
      </w:r>
      <w:r>
        <w:rPr>
          <w:spacing w:val="-1"/>
          <w:sz w:val="22"/>
        </w:rPr>
        <w:t> </w:t>
      </w:r>
      <w:r>
        <w:rPr>
          <w:sz w:val="22"/>
        </w:rPr>
        <w:t>ВОП.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0" w:after="0"/>
        <w:ind w:left="110" w:right="108" w:firstLine="398"/>
        <w:jc w:val="both"/>
        <w:rPr>
          <w:sz w:val="22"/>
        </w:rPr>
      </w:pPr>
      <w:r>
        <w:rPr>
          <w:b/>
          <w:sz w:val="22"/>
        </w:rPr>
        <w:t>Обозначить</w:t>
      </w:r>
      <w:r>
        <w:rPr>
          <w:b/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обнаружения</w:t>
      </w:r>
      <w:r>
        <w:rPr>
          <w:spacing w:val="1"/>
          <w:sz w:val="22"/>
        </w:rPr>
        <w:t> </w:t>
      </w:r>
      <w:r>
        <w:rPr>
          <w:sz w:val="22"/>
        </w:rPr>
        <w:t>шестом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опознавательным знаком (куском материи, бинта и</w:t>
      </w:r>
      <w:r>
        <w:rPr>
          <w:spacing w:val="1"/>
          <w:sz w:val="22"/>
        </w:rPr>
        <w:t> </w:t>
      </w:r>
      <w:r>
        <w:rPr>
          <w:sz w:val="22"/>
        </w:rPr>
        <w:t>др.).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1" w:after="0"/>
        <w:ind w:left="110" w:right="100" w:firstLine="398"/>
        <w:jc w:val="both"/>
        <w:rPr>
          <w:sz w:val="22"/>
        </w:rPr>
      </w:pPr>
      <w:r>
        <w:rPr>
          <w:b/>
          <w:sz w:val="22"/>
        </w:rPr>
        <w:t>Сообщить </w:t>
      </w:r>
      <w:r>
        <w:rPr>
          <w:sz w:val="22"/>
        </w:rPr>
        <w:t>в ближайший военный комисса-</w:t>
      </w:r>
      <w:r>
        <w:rPr>
          <w:spacing w:val="1"/>
          <w:sz w:val="22"/>
        </w:rPr>
        <w:t> </w:t>
      </w:r>
      <w:r>
        <w:rPr>
          <w:sz w:val="22"/>
        </w:rPr>
        <w:t>риат,</w:t>
      </w:r>
      <w:r>
        <w:rPr>
          <w:spacing w:val="1"/>
          <w:sz w:val="22"/>
        </w:rPr>
        <w:t> </w:t>
      </w:r>
      <w:r>
        <w:rPr>
          <w:sz w:val="22"/>
        </w:rPr>
        <w:t>отдел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сельскую</w:t>
      </w:r>
      <w:r>
        <w:rPr>
          <w:spacing w:val="1"/>
          <w:sz w:val="22"/>
        </w:rPr>
        <w:t> </w:t>
      </w:r>
      <w:r>
        <w:rPr>
          <w:sz w:val="22"/>
        </w:rPr>
        <w:t>адми-</w:t>
      </w:r>
      <w:r>
        <w:rPr>
          <w:spacing w:val="1"/>
          <w:sz w:val="22"/>
        </w:rPr>
        <w:t> </w:t>
      </w:r>
      <w:r>
        <w:rPr>
          <w:sz w:val="22"/>
        </w:rPr>
        <w:t>нистрацию</w:t>
      </w:r>
      <w:r>
        <w:rPr>
          <w:spacing w:val="-1"/>
          <w:sz w:val="22"/>
        </w:rPr>
        <w:t> </w:t>
      </w:r>
      <w:r>
        <w:rPr>
          <w:sz w:val="22"/>
        </w:rPr>
        <w:t>о находке.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6840" w:h="11910" w:orient="landscape"/>
          <w:pgMar w:top="780" w:bottom="280" w:left="460" w:right="460"/>
          <w:cols w:num="3" w:equalWidth="0">
            <w:col w:w="5101" w:space="556"/>
            <w:col w:w="4572" w:space="521"/>
            <w:col w:w="5170"/>
          </w:cols>
        </w:sectPr>
      </w:pPr>
    </w:p>
    <w:p>
      <w:pPr>
        <w:pStyle w:val="BodyText"/>
        <w:tabs>
          <w:tab w:pos="5767" w:val="left" w:leader="none"/>
          <w:tab w:pos="11821" w:val="left" w:leader="none"/>
        </w:tabs>
        <w:ind w:left="236"/>
      </w:pPr>
      <w:r>
        <w:rPr/>
        <w:drawing>
          <wp:inline distT="0" distB="0" distL="0" distR="0">
            <wp:extent cx="2950940" cy="190157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940" cy="19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3"/>
        </w:rPr>
        <w:drawing>
          <wp:inline distT="0" distB="0" distL="0" distR="0">
            <wp:extent cx="2729713" cy="188595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71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position w:val="3"/>
        </w:rPr>
        <w:tab/>
      </w:r>
      <w:r>
        <w:rPr>
          <w:position w:val="1"/>
        </w:rPr>
        <w:drawing>
          <wp:inline distT="0" distB="0" distL="0" distR="0">
            <wp:extent cx="1905000" cy="189357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spacing w:after="0"/>
        <w:sectPr>
          <w:pgSz w:w="16840" w:h="11910" w:orient="landscape"/>
          <w:pgMar w:top="840" w:bottom="280" w:left="460" w:right="46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1330" w:right="858" w:firstLine="284"/>
      </w:pPr>
      <w:r>
        <w:rPr>
          <w:color w:val="BF0000"/>
        </w:rPr>
        <w:t>При нахождении в лесу</w:t>
      </w:r>
      <w:r>
        <w:rPr>
          <w:color w:val="BF0000"/>
          <w:spacing w:val="1"/>
        </w:rPr>
        <w:t> </w:t>
      </w:r>
      <w:r>
        <w:rPr>
          <w:color w:val="BF0000"/>
        </w:rPr>
        <w:t>или</w:t>
      </w:r>
      <w:r>
        <w:rPr>
          <w:color w:val="BF0000"/>
          <w:spacing w:val="-5"/>
        </w:rPr>
        <w:t> </w:t>
      </w:r>
      <w:r>
        <w:rPr>
          <w:color w:val="BF0000"/>
        </w:rPr>
        <w:t>в</w:t>
      </w:r>
      <w:r>
        <w:rPr>
          <w:color w:val="BF0000"/>
          <w:spacing w:val="-5"/>
        </w:rPr>
        <w:t> </w:t>
      </w:r>
      <w:r>
        <w:rPr>
          <w:color w:val="BF0000"/>
        </w:rPr>
        <w:t>туристическом</w:t>
      </w:r>
      <w:r>
        <w:rPr>
          <w:color w:val="BF0000"/>
          <w:spacing w:val="-2"/>
        </w:rPr>
        <w:t> </w:t>
      </w:r>
      <w:r>
        <w:rPr>
          <w:color w:val="BF0000"/>
        </w:rPr>
        <w:t>походе: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0" w:after="0"/>
        <w:ind w:left="110" w:right="45" w:firstLine="396"/>
        <w:jc w:val="both"/>
        <w:rPr>
          <w:sz w:val="22"/>
        </w:rPr>
      </w:pPr>
      <w:r>
        <w:rPr>
          <w:sz w:val="22"/>
        </w:rPr>
        <w:t>Тщательно</w:t>
      </w:r>
      <w:r>
        <w:rPr>
          <w:spacing w:val="1"/>
          <w:sz w:val="22"/>
        </w:rPr>
        <w:t> </w:t>
      </w:r>
      <w:r>
        <w:rPr>
          <w:sz w:val="22"/>
        </w:rPr>
        <w:t>выбери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костра.</w:t>
      </w:r>
      <w:r>
        <w:rPr>
          <w:spacing w:val="1"/>
          <w:sz w:val="22"/>
        </w:rPr>
        <w:t> </w:t>
      </w:r>
      <w:r>
        <w:rPr>
          <w:sz w:val="22"/>
        </w:rPr>
        <w:t>Оно</w:t>
      </w:r>
      <w:r>
        <w:rPr>
          <w:spacing w:val="1"/>
          <w:sz w:val="22"/>
        </w:rPr>
        <w:t> </w:t>
      </w:r>
      <w:r>
        <w:rPr>
          <w:sz w:val="22"/>
        </w:rPr>
        <w:t>должно быть на достаточном удалении от траншей,</w:t>
      </w:r>
      <w:r>
        <w:rPr>
          <w:spacing w:val="1"/>
          <w:sz w:val="22"/>
        </w:rPr>
        <w:t> </w:t>
      </w:r>
      <w:r>
        <w:rPr>
          <w:sz w:val="22"/>
        </w:rPr>
        <w:t>воронок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окопов, оставшихся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войны.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40" w:lineRule="auto" w:before="0" w:after="0"/>
        <w:ind w:left="110" w:right="38" w:firstLine="396"/>
        <w:jc w:val="both"/>
        <w:rPr>
          <w:sz w:val="22"/>
        </w:rPr>
      </w:pP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разведением</w:t>
      </w:r>
      <w:r>
        <w:rPr>
          <w:spacing w:val="1"/>
          <w:sz w:val="22"/>
        </w:rPr>
        <w:t> </w:t>
      </w:r>
      <w:r>
        <w:rPr>
          <w:sz w:val="22"/>
        </w:rPr>
        <w:t>костра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радиусе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м</w:t>
      </w:r>
      <w:r>
        <w:rPr>
          <w:spacing w:val="1"/>
          <w:sz w:val="22"/>
        </w:rPr>
        <w:t> </w:t>
      </w:r>
      <w:r>
        <w:rPr>
          <w:sz w:val="22"/>
        </w:rPr>
        <w:t>проверь грунт щупом (или лопатой осторожно сни-</w:t>
      </w:r>
      <w:r>
        <w:rPr>
          <w:spacing w:val="1"/>
          <w:sz w:val="22"/>
        </w:rPr>
        <w:t> </w:t>
      </w:r>
      <w:r>
        <w:rPr>
          <w:sz w:val="22"/>
        </w:rPr>
        <w:t>ми верхний слой грунта, перекопай землю на глуби-</w:t>
      </w:r>
      <w:r>
        <w:rPr>
          <w:spacing w:val="-52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40-50</w:t>
      </w:r>
      <w:r>
        <w:rPr>
          <w:spacing w:val="-5"/>
          <w:sz w:val="22"/>
        </w:rPr>
        <w:t> </w:t>
      </w:r>
      <w:r>
        <w:rPr>
          <w:sz w:val="22"/>
        </w:rPr>
        <w:t>см)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наличие</w:t>
      </w:r>
      <w:r>
        <w:rPr>
          <w:spacing w:val="-2"/>
          <w:sz w:val="22"/>
        </w:rPr>
        <w:t> </w:t>
      </w:r>
      <w:r>
        <w:rPr>
          <w:sz w:val="22"/>
        </w:rPr>
        <w:t>взрывоопасных</w:t>
      </w:r>
      <w:r>
        <w:rPr>
          <w:spacing w:val="-4"/>
          <w:sz w:val="22"/>
        </w:rPr>
        <w:t> </w:t>
      </w:r>
      <w:r>
        <w:rPr>
          <w:sz w:val="22"/>
        </w:rPr>
        <w:t>предметов.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110" w:right="42" w:firstLine="396"/>
        <w:jc w:val="both"/>
        <w:rPr>
          <w:sz w:val="22"/>
        </w:rPr>
      </w:pPr>
      <w:r>
        <w:rPr>
          <w:sz w:val="22"/>
        </w:rPr>
        <w:t>Пользоваться старыми кострищами не всегда</w:t>
      </w:r>
      <w:r>
        <w:rPr>
          <w:spacing w:val="-52"/>
          <w:sz w:val="22"/>
        </w:rPr>
        <w:t> </w:t>
      </w:r>
      <w:r>
        <w:rPr>
          <w:sz w:val="22"/>
        </w:rPr>
        <w:t>безопасно. Там могут оказаться подброшенные или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взорвавшиеся</w:t>
      </w:r>
      <w:r>
        <w:rPr>
          <w:spacing w:val="-2"/>
          <w:sz w:val="22"/>
        </w:rPr>
        <w:t> </w:t>
      </w:r>
      <w:r>
        <w:rPr>
          <w:sz w:val="22"/>
        </w:rPr>
        <w:t>военные «трофеи».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1" w:after="0"/>
        <w:ind w:left="110" w:right="38" w:firstLine="396"/>
        <w:jc w:val="both"/>
        <w:rPr>
          <w:sz w:val="22"/>
        </w:rPr>
      </w:pPr>
      <w:r>
        <w:rPr>
          <w:sz w:val="22"/>
        </w:rPr>
        <w:t>Следует серьёзно относиться к старым прово-</w:t>
      </w:r>
      <w:r>
        <w:rPr>
          <w:spacing w:val="-52"/>
          <w:sz w:val="22"/>
        </w:rPr>
        <w:t> </w:t>
      </w:r>
      <w:r>
        <w:rPr>
          <w:sz w:val="22"/>
        </w:rPr>
        <w:t>лочным</w:t>
      </w:r>
      <w:r>
        <w:rPr>
          <w:spacing w:val="1"/>
          <w:sz w:val="22"/>
        </w:rPr>
        <w:t> </w:t>
      </w:r>
      <w:r>
        <w:rPr>
          <w:sz w:val="22"/>
        </w:rPr>
        <w:t>заграждениям.</w:t>
      </w:r>
      <w:r>
        <w:rPr>
          <w:spacing w:val="1"/>
          <w:sz w:val="22"/>
        </w:rPr>
        <w:t> </w:t>
      </w:r>
      <w:r>
        <w:rPr>
          <w:sz w:val="22"/>
        </w:rPr>
        <w:t>Запрещается</w:t>
      </w:r>
      <w:r>
        <w:rPr>
          <w:spacing w:val="1"/>
          <w:sz w:val="22"/>
        </w:rPr>
        <w:t> </w:t>
      </w:r>
      <w:r>
        <w:rPr>
          <w:sz w:val="22"/>
        </w:rPr>
        <w:t>стаскивать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разбирать их руками, трогать проволоку и шпагат,</w:t>
      </w:r>
      <w:r>
        <w:rPr>
          <w:spacing w:val="1"/>
          <w:sz w:val="22"/>
        </w:rPr>
        <w:t> </w:t>
      </w:r>
      <w:r>
        <w:rPr>
          <w:sz w:val="22"/>
        </w:rPr>
        <w:t>обнаруженные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земле,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траве,</w:t>
      </w:r>
      <w:r>
        <w:rPr>
          <w:spacing w:val="1"/>
          <w:sz w:val="22"/>
        </w:rPr>
        <w:t> </w:t>
      </w:r>
      <w:r>
        <w:rPr>
          <w:sz w:val="22"/>
        </w:rPr>
        <w:t>кустарнике,</w:t>
      </w:r>
      <w:r>
        <w:rPr>
          <w:spacing w:val="55"/>
          <w:sz w:val="22"/>
        </w:rPr>
        <w:t> </w:t>
      </w:r>
      <w:r>
        <w:rPr>
          <w:sz w:val="22"/>
        </w:rPr>
        <w:t>так</w:t>
      </w:r>
      <w:r>
        <w:rPr>
          <w:spacing w:val="-52"/>
          <w:sz w:val="22"/>
        </w:rPr>
        <w:t> </w:t>
      </w:r>
      <w:r>
        <w:rPr>
          <w:sz w:val="22"/>
        </w:rPr>
        <w:t>как возле них могут быть установлены мины натяж-</w:t>
      </w:r>
      <w:r>
        <w:rPr>
          <w:spacing w:val="-52"/>
          <w:sz w:val="22"/>
        </w:rPr>
        <w:t> </w:t>
      </w:r>
      <w:r>
        <w:rPr>
          <w:sz w:val="22"/>
        </w:rPr>
        <w:t>ного</w:t>
      </w:r>
      <w:r>
        <w:rPr>
          <w:spacing w:val="-3"/>
          <w:sz w:val="22"/>
        </w:rPr>
        <w:t> </w:t>
      </w:r>
      <w:r>
        <w:rPr>
          <w:sz w:val="22"/>
        </w:rPr>
        <w:t>действия.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110" w:right="38" w:firstLine="396"/>
        <w:jc w:val="both"/>
        <w:rPr>
          <w:sz w:val="22"/>
        </w:rPr>
      </w:pPr>
      <w:r>
        <w:rPr>
          <w:sz w:val="22"/>
        </w:rPr>
        <w:t>Ни в коем случае не подходите к обнаружен-</w:t>
      </w:r>
      <w:r>
        <w:rPr>
          <w:spacing w:val="1"/>
          <w:sz w:val="22"/>
        </w:rPr>
        <w:t> </w:t>
      </w:r>
      <w:r>
        <w:rPr>
          <w:sz w:val="22"/>
        </w:rPr>
        <w:t>ным</w:t>
      </w:r>
      <w:r>
        <w:rPr>
          <w:spacing w:val="19"/>
          <w:sz w:val="22"/>
        </w:rPr>
        <w:t> </w:t>
      </w:r>
      <w:r>
        <w:rPr>
          <w:sz w:val="22"/>
        </w:rPr>
        <w:t>горящим</w:t>
      </w:r>
      <w:r>
        <w:rPr>
          <w:spacing w:val="19"/>
          <w:sz w:val="22"/>
        </w:rPr>
        <w:t> </w:t>
      </w:r>
      <w:r>
        <w:rPr>
          <w:sz w:val="22"/>
        </w:rPr>
        <w:t>кострам</w:t>
      </w:r>
      <w:r>
        <w:rPr>
          <w:spacing w:val="19"/>
          <w:sz w:val="22"/>
        </w:rPr>
        <w:t> </w:t>
      </w:r>
      <w:r>
        <w:rPr>
          <w:sz w:val="22"/>
        </w:rPr>
        <w:t>(особенно</w:t>
      </w:r>
      <w:r>
        <w:rPr>
          <w:spacing w:val="18"/>
          <w:sz w:val="22"/>
        </w:rPr>
        <w:t> </w:t>
      </w:r>
      <w:r>
        <w:rPr>
          <w:sz w:val="22"/>
        </w:rPr>
        <w:t>ночью).</w:t>
      </w:r>
      <w:r>
        <w:rPr>
          <w:spacing w:val="20"/>
          <w:sz w:val="22"/>
        </w:rPr>
        <w:t> </w:t>
      </w:r>
      <w:r>
        <w:rPr>
          <w:sz w:val="22"/>
        </w:rPr>
        <w:t>Зачастую</w:t>
      </w:r>
      <w:r>
        <w:rPr>
          <w:spacing w:val="-53"/>
          <w:sz w:val="22"/>
        </w:rPr>
        <w:t> </w:t>
      </w:r>
      <w:r>
        <w:rPr>
          <w:sz w:val="22"/>
        </w:rPr>
        <w:t>в этом костре может оказаться миномётная мина,</w:t>
      </w:r>
      <w:r>
        <w:rPr>
          <w:spacing w:val="1"/>
          <w:sz w:val="22"/>
        </w:rPr>
        <w:t> </w:t>
      </w:r>
      <w:r>
        <w:rPr>
          <w:sz w:val="22"/>
        </w:rPr>
        <w:t>артиллерийский</w:t>
      </w:r>
      <w:r>
        <w:rPr>
          <w:spacing w:val="-3"/>
          <w:sz w:val="22"/>
        </w:rPr>
        <w:t> </w:t>
      </w:r>
      <w:r>
        <w:rPr>
          <w:sz w:val="22"/>
        </w:rPr>
        <w:t>снаряд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ручная</w:t>
      </w:r>
      <w:r>
        <w:rPr>
          <w:spacing w:val="-2"/>
          <w:sz w:val="22"/>
        </w:rPr>
        <w:t> </w:t>
      </w:r>
      <w:r>
        <w:rPr>
          <w:sz w:val="22"/>
        </w:rPr>
        <w:t>граната.</w:t>
      </w:r>
    </w:p>
    <w:p>
      <w:pPr>
        <w:spacing w:before="0"/>
        <w:ind w:left="110" w:right="38" w:firstLine="396"/>
        <w:jc w:val="both"/>
        <w:rPr>
          <w:sz w:val="22"/>
        </w:rPr>
      </w:pPr>
      <w:r>
        <w:rPr>
          <w:sz w:val="22"/>
        </w:rPr>
        <w:t>Практически все взрывчатые вещества ядовиты,</w:t>
      </w:r>
      <w:r>
        <w:rPr>
          <w:spacing w:val="-52"/>
          <w:sz w:val="22"/>
        </w:rPr>
        <w:t> </w:t>
      </w:r>
      <w:r>
        <w:rPr>
          <w:sz w:val="22"/>
        </w:rPr>
        <w:t>чувствительны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механическим</w:t>
      </w:r>
      <w:r>
        <w:rPr>
          <w:spacing w:val="1"/>
          <w:sz w:val="22"/>
        </w:rPr>
        <w:t> </w:t>
      </w:r>
      <w:r>
        <w:rPr>
          <w:sz w:val="22"/>
        </w:rPr>
        <w:t>воздействиям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нагреванию.</w:t>
      </w:r>
      <w:r>
        <w:rPr>
          <w:spacing w:val="1"/>
          <w:sz w:val="22"/>
        </w:rPr>
        <w:t> </w:t>
      </w:r>
      <w:r>
        <w:rPr>
          <w:sz w:val="22"/>
        </w:rPr>
        <w:t>Обращение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ними</w:t>
      </w:r>
      <w:r>
        <w:rPr>
          <w:spacing w:val="1"/>
          <w:sz w:val="22"/>
        </w:rPr>
        <w:t> </w:t>
      </w:r>
      <w:r>
        <w:rPr>
          <w:sz w:val="22"/>
        </w:rPr>
        <w:t>требует</w:t>
      </w:r>
      <w:r>
        <w:rPr>
          <w:spacing w:val="1"/>
          <w:sz w:val="22"/>
        </w:rPr>
        <w:t> </w:t>
      </w:r>
      <w:r>
        <w:rPr>
          <w:sz w:val="22"/>
        </w:rPr>
        <w:t>предель-</w:t>
      </w:r>
      <w:r>
        <w:rPr>
          <w:spacing w:val="-52"/>
          <w:sz w:val="22"/>
        </w:rPr>
        <w:t> </w:t>
      </w:r>
      <w:r>
        <w:rPr>
          <w:sz w:val="22"/>
        </w:rPr>
        <w:t>ного</w:t>
      </w:r>
      <w:r>
        <w:rPr>
          <w:spacing w:val="-3"/>
          <w:sz w:val="22"/>
        </w:rPr>
        <w:t> </w:t>
      </w:r>
      <w:r>
        <w:rPr>
          <w:sz w:val="22"/>
        </w:rPr>
        <w:t>внимания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осторожности!</w:t>
      </w:r>
    </w:p>
    <w:p>
      <w:pPr>
        <w:pStyle w:val="Heading1"/>
        <w:spacing w:before="24"/>
        <w:ind w:left="508"/>
        <w:jc w:val="left"/>
      </w:pPr>
      <w:r>
        <w:rPr>
          <w:b w:val="0"/>
        </w:rPr>
        <w:br w:type="column"/>
      </w:r>
      <w:r>
        <w:rPr>
          <w:color w:val="BF0000"/>
        </w:rPr>
        <w:t>Помните!</w:t>
      </w:r>
    </w:p>
    <w:p>
      <w:pPr>
        <w:spacing w:before="0"/>
        <w:ind w:left="110" w:right="136" w:firstLine="398"/>
        <w:jc w:val="both"/>
        <w:rPr>
          <w:b/>
          <w:sz w:val="24"/>
        </w:rPr>
      </w:pPr>
      <w:r>
        <w:rPr>
          <w:b/>
          <w:sz w:val="24"/>
        </w:rPr>
        <w:t>Разминированием,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обезврежива-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нием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уничтожением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взрывоопас-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занимаются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подготовленные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специалисты-сапёры,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допущенные 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этому виду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работ.</w:t>
      </w:r>
    </w:p>
    <w:p>
      <w:pPr>
        <w:pStyle w:val="BodyText"/>
        <w:ind w:left="110" w:right="-44"/>
      </w:pPr>
      <w:r>
        <w:rPr/>
        <w:drawing>
          <wp:inline distT="0" distB="0" distL="0" distR="0">
            <wp:extent cx="2874433" cy="1227963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433" cy="12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b/>
        </w:rPr>
      </w:pPr>
    </w:p>
    <w:p>
      <w:pPr>
        <w:spacing w:before="0"/>
        <w:ind w:left="1556" w:right="148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4156570</wp:posOffset>
            </wp:positionH>
            <wp:positionV relativeFrom="paragraph">
              <wp:posOffset>83918</wp:posOffset>
            </wp:positionV>
            <wp:extent cx="527963" cy="52796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63" cy="52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Краевое государственное казённое образо-</w:t>
      </w:r>
      <w:r>
        <w:rPr>
          <w:spacing w:val="-38"/>
          <w:sz w:val="16"/>
        </w:rPr>
        <w:t> </w:t>
      </w:r>
      <w:r>
        <w:rPr>
          <w:sz w:val="16"/>
        </w:rPr>
        <w:t>вательное учреждение ДПО «Институт</w:t>
      </w:r>
      <w:r>
        <w:rPr>
          <w:spacing w:val="1"/>
          <w:sz w:val="16"/>
        </w:rPr>
        <w:t> </w:t>
      </w:r>
      <w:r>
        <w:rPr>
          <w:sz w:val="16"/>
        </w:rPr>
        <w:t>региональной безопасности» находится по</w:t>
      </w:r>
      <w:r>
        <w:rPr>
          <w:spacing w:val="-37"/>
          <w:sz w:val="16"/>
        </w:rPr>
        <w:t> </w:t>
      </w:r>
      <w:r>
        <w:rPr>
          <w:sz w:val="16"/>
        </w:rPr>
        <w:t>адресу:</w:t>
      </w:r>
    </w:p>
    <w:p>
      <w:pPr>
        <w:spacing w:before="0"/>
        <w:ind w:left="1555" w:right="148" w:firstLine="0"/>
        <w:jc w:val="center"/>
        <w:rPr>
          <w:sz w:val="16"/>
        </w:rPr>
      </w:pPr>
      <w:r>
        <w:rPr>
          <w:sz w:val="16"/>
        </w:rPr>
        <w:t>660100, г. Красноярск, ул. Пролетарская,</w:t>
      </w:r>
      <w:r>
        <w:rPr>
          <w:spacing w:val="-37"/>
          <w:sz w:val="16"/>
        </w:rPr>
        <w:t> </w:t>
      </w:r>
      <w:r>
        <w:rPr>
          <w:sz w:val="16"/>
        </w:rPr>
        <w:t>155.</w:t>
      </w:r>
      <w:r>
        <w:rPr>
          <w:spacing w:val="39"/>
          <w:sz w:val="16"/>
        </w:rPr>
        <w:t> </w:t>
      </w:r>
      <w:r>
        <w:rPr>
          <w:sz w:val="16"/>
        </w:rPr>
        <w:t>(391) 229-74-74</w:t>
      </w:r>
    </w:p>
    <w:p>
      <w:pPr>
        <w:pStyle w:val="BodyText"/>
        <w:spacing w:before="7" w:after="39"/>
        <w:rPr>
          <w:sz w:val="28"/>
        </w:rPr>
      </w:pPr>
    </w:p>
    <w:p>
      <w:pPr>
        <w:pStyle w:val="BodyText"/>
        <w:ind w:left="1680"/>
      </w:pPr>
      <w:r>
        <w:rPr/>
        <w:drawing>
          <wp:inline distT="0" distB="0" distL="0" distR="0">
            <wp:extent cx="787081" cy="809244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081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1575" w:right="1803" w:hanging="32"/>
        <w:jc w:val="left"/>
        <w:rPr>
          <w:b/>
          <w:sz w:val="28"/>
        </w:rPr>
      </w:pPr>
      <w:r>
        <w:rPr>
          <w:b/>
          <w:color w:val="BF0000"/>
          <w:sz w:val="28"/>
        </w:rPr>
        <w:t>ОПАСНЫЕ</w:t>
      </w:r>
      <w:r>
        <w:rPr>
          <w:b/>
          <w:color w:val="BF0000"/>
          <w:spacing w:val="-67"/>
          <w:sz w:val="28"/>
        </w:rPr>
        <w:t> </w:t>
      </w:r>
      <w:r>
        <w:rPr>
          <w:b/>
          <w:color w:val="BF0000"/>
          <w:sz w:val="28"/>
        </w:rPr>
        <w:t>НАХОДКИ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7368540</wp:posOffset>
            </wp:positionH>
            <wp:positionV relativeFrom="paragraph">
              <wp:posOffset>134837</wp:posOffset>
            </wp:positionV>
            <wp:extent cx="2811797" cy="1556194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797" cy="155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1527" w:right="0" w:firstLine="0"/>
        <w:jc w:val="left"/>
        <w:rPr>
          <w:b/>
          <w:sz w:val="18"/>
        </w:rPr>
      </w:pPr>
      <w:r>
        <w:rPr>
          <w:b/>
          <w:color w:val="BF0000"/>
          <w:sz w:val="18"/>
        </w:rPr>
        <w:t>г.</w:t>
      </w:r>
      <w:r>
        <w:rPr>
          <w:b/>
          <w:color w:val="BF0000"/>
          <w:spacing w:val="-3"/>
          <w:sz w:val="18"/>
        </w:rPr>
        <w:t> </w:t>
      </w:r>
      <w:r>
        <w:rPr>
          <w:b/>
          <w:color w:val="BF0000"/>
          <w:sz w:val="18"/>
        </w:rPr>
        <w:t>Красноярск</w:t>
      </w:r>
      <w:r>
        <w:rPr>
          <w:b/>
          <w:color w:val="BF0000"/>
          <w:spacing w:val="-2"/>
          <w:sz w:val="18"/>
        </w:rPr>
        <w:t> </w:t>
      </w:r>
      <w:r>
        <w:rPr>
          <w:b/>
          <w:color w:val="BF0000"/>
          <w:sz w:val="18"/>
        </w:rPr>
        <w:t>2022</w:t>
      </w:r>
    </w:p>
    <w:sectPr>
      <w:type w:val="continuous"/>
      <w:pgSz w:w="16840" w:h="11910" w:orient="landscape"/>
      <w:pgMar w:top="780" w:bottom="280" w:left="460" w:right="460"/>
      <w:cols w:num="3" w:equalWidth="0">
        <w:col w:w="5102" w:space="555"/>
        <w:col w:w="4635" w:space="742"/>
        <w:col w:w="48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2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8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6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4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0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8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6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5" w:hanging="2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6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9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8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5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8" w:hanging="26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 w:right="104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38" w:firstLine="39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Уважаемые граждане</dc:title>
  <dcterms:created xsi:type="dcterms:W3CDTF">2022-12-01T07:22:16Z</dcterms:created>
  <dcterms:modified xsi:type="dcterms:W3CDTF">2022-12-01T07:22:16Z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2022-11-01T00:00:00Z</vt:filetime>
  </property>
</Properties>
</file>